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0" w:type="dxa"/>
        <w:tblInd w:w="108" w:type="dxa"/>
        <w:tblLayout w:type="fixed"/>
        <w:tblLook w:val="0000"/>
      </w:tblPr>
      <w:tblGrid>
        <w:gridCol w:w="2880"/>
        <w:gridCol w:w="6240"/>
      </w:tblGrid>
      <w:tr w:rsidR="001547DB" w:rsidRPr="00E472D5">
        <w:tc>
          <w:tcPr>
            <w:tcW w:w="2880" w:type="dxa"/>
          </w:tcPr>
          <w:p w:rsidR="001547DB" w:rsidRPr="00E472D5" w:rsidRDefault="001547DB" w:rsidP="00056A19">
            <w:pPr>
              <w:jc w:val="center"/>
              <w:rPr>
                <w:b/>
                <w:bCs/>
                <w:sz w:val="26"/>
                <w:szCs w:val="26"/>
              </w:rPr>
            </w:pPr>
            <w:r w:rsidRPr="00E472D5">
              <w:rPr>
                <w:b/>
                <w:bCs/>
                <w:sz w:val="26"/>
                <w:szCs w:val="26"/>
              </w:rPr>
              <w:t>CHÍNH PHỦ</w:t>
            </w:r>
          </w:p>
          <w:p w:rsidR="001547DB" w:rsidRPr="00E472D5" w:rsidRDefault="001547DB" w:rsidP="00056A19">
            <w:pPr>
              <w:jc w:val="center"/>
              <w:rPr>
                <w:sz w:val="26"/>
                <w:szCs w:val="26"/>
              </w:rPr>
            </w:pPr>
            <w:r w:rsidRPr="00E472D5">
              <w:rPr>
                <w:sz w:val="26"/>
                <w:szCs w:val="26"/>
                <w:vertAlign w:val="superscript"/>
              </w:rPr>
              <w:t>_________</w:t>
            </w:r>
          </w:p>
        </w:tc>
        <w:tc>
          <w:tcPr>
            <w:tcW w:w="6240" w:type="dxa"/>
          </w:tcPr>
          <w:p w:rsidR="001547DB" w:rsidRPr="00E472D5" w:rsidRDefault="001547DB" w:rsidP="00056A19">
            <w:pPr>
              <w:jc w:val="center"/>
              <w:rPr>
                <w:b/>
                <w:bCs/>
                <w:sz w:val="26"/>
                <w:szCs w:val="26"/>
              </w:rPr>
            </w:pPr>
            <w:r w:rsidRPr="00E472D5">
              <w:rPr>
                <w:b/>
                <w:bCs/>
                <w:sz w:val="26"/>
                <w:szCs w:val="26"/>
              </w:rPr>
              <w:t>CỘNG HOÀ XÃ HỘI CHỦ NGHĨA VIỆT NAM</w:t>
            </w:r>
          </w:p>
          <w:p w:rsidR="001547DB" w:rsidRPr="00E472D5" w:rsidRDefault="001547DB" w:rsidP="00056A19">
            <w:pPr>
              <w:jc w:val="center"/>
              <w:rPr>
                <w:sz w:val="26"/>
                <w:szCs w:val="26"/>
              </w:rPr>
            </w:pPr>
            <w:r w:rsidRPr="00E472D5">
              <w:rPr>
                <w:b/>
                <w:bCs/>
                <w:sz w:val="26"/>
                <w:szCs w:val="26"/>
              </w:rPr>
              <w:t>Độc lập - Tự do - Hạnh phúc</w:t>
            </w:r>
          </w:p>
        </w:tc>
      </w:tr>
      <w:tr w:rsidR="001547DB" w:rsidRPr="00E472D5">
        <w:tc>
          <w:tcPr>
            <w:tcW w:w="2880" w:type="dxa"/>
          </w:tcPr>
          <w:p w:rsidR="001547DB" w:rsidRPr="00E472D5" w:rsidRDefault="001547DB" w:rsidP="00056A19">
            <w:pPr>
              <w:jc w:val="center"/>
              <w:rPr>
                <w:b/>
                <w:bCs/>
                <w:sz w:val="26"/>
                <w:szCs w:val="26"/>
              </w:rPr>
            </w:pPr>
          </w:p>
        </w:tc>
        <w:tc>
          <w:tcPr>
            <w:tcW w:w="6240" w:type="dxa"/>
          </w:tcPr>
          <w:p w:rsidR="001547DB" w:rsidRPr="00E472D5" w:rsidRDefault="000D10A4" w:rsidP="00056A19">
            <w:pPr>
              <w:rPr>
                <w:b/>
                <w:bCs/>
                <w:sz w:val="26"/>
                <w:szCs w:val="26"/>
              </w:rPr>
            </w:pPr>
            <w:r>
              <w:rPr>
                <w:b/>
                <w:bCs/>
                <w:noProof/>
                <w:sz w:val="26"/>
                <w:szCs w:val="26"/>
              </w:rPr>
              <w:pict>
                <v:line id="Line 10" o:spid="_x0000_s1026" style="position:absolute;z-index:251657728;visibility:visible;mso-wrap-distance-top:-1e-4mm;mso-wrap-distance-bottom:-1e-4mm;mso-position-horizontal-relative:text;mso-position-vertical-relative:text" from="72.7pt,3.9pt" to="222.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q0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"/>
              </w:pict>
            </w:r>
          </w:p>
        </w:tc>
      </w:tr>
      <w:tr w:rsidR="001547DB" w:rsidRPr="00E472D5">
        <w:tc>
          <w:tcPr>
            <w:tcW w:w="2880" w:type="dxa"/>
          </w:tcPr>
          <w:p w:rsidR="001547DB" w:rsidRPr="00E472D5" w:rsidRDefault="001547DB" w:rsidP="00056A19">
            <w:pPr>
              <w:jc w:val="center"/>
              <w:rPr>
                <w:b/>
                <w:bCs/>
                <w:sz w:val="26"/>
                <w:szCs w:val="26"/>
              </w:rPr>
            </w:pPr>
            <w:r w:rsidRPr="00E472D5">
              <w:rPr>
                <w:sz w:val="26"/>
                <w:szCs w:val="26"/>
              </w:rPr>
              <w:t xml:space="preserve">Số: </w:t>
            </w:r>
            <w:r w:rsidR="00E53FFB" w:rsidRPr="00E472D5">
              <w:rPr>
                <w:sz w:val="26"/>
                <w:szCs w:val="26"/>
              </w:rPr>
              <w:t xml:space="preserve">    </w:t>
            </w:r>
            <w:r w:rsidRPr="00E472D5">
              <w:rPr>
                <w:sz w:val="26"/>
                <w:szCs w:val="26"/>
              </w:rPr>
              <w:t>/201</w:t>
            </w:r>
            <w:r w:rsidR="00CA1D23" w:rsidRPr="00E472D5">
              <w:rPr>
                <w:sz w:val="26"/>
                <w:szCs w:val="26"/>
              </w:rPr>
              <w:t>6</w:t>
            </w:r>
            <w:r w:rsidRPr="00E472D5">
              <w:rPr>
                <w:sz w:val="26"/>
                <w:szCs w:val="26"/>
              </w:rPr>
              <w:t>/NĐ-CP</w:t>
            </w:r>
          </w:p>
        </w:tc>
        <w:tc>
          <w:tcPr>
            <w:tcW w:w="6240" w:type="dxa"/>
          </w:tcPr>
          <w:p w:rsidR="001547DB" w:rsidRPr="00E472D5" w:rsidRDefault="001547DB" w:rsidP="00543022">
            <w:pPr>
              <w:jc w:val="right"/>
              <w:rPr>
                <w:b/>
                <w:bCs/>
                <w:i/>
                <w:sz w:val="26"/>
                <w:szCs w:val="26"/>
              </w:rPr>
            </w:pPr>
            <w:r w:rsidRPr="00E472D5">
              <w:rPr>
                <w:i/>
                <w:iCs/>
                <w:sz w:val="26"/>
                <w:szCs w:val="26"/>
              </w:rPr>
              <w:t xml:space="preserve">Hà Nội, ngày </w:t>
            </w:r>
            <w:r w:rsidR="00E53FFB" w:rsidRPr="00E472D5">
              <w:rPr>
                <w:i/>
                <w:iCs/>
                <w:sz w:val="26"/>
                <w:szCs w:val="26"/>
              </w:rPr>
              <w:t xml:space="preserve">    </w:t>
            </w:r>
            <w:r w:rsidRPr="00E472D5">
              <w:rPr>
                <w:i/>
                <w:iCs/>
                <w:sz w:val="26"/>
                <w:szCs w:val="26"/>
              </w:rPr>
              <w:t xml:space="preserve"> tháng  </w:t>
            </w:r>
            <w:r w:rsidR="00E53FFB" w:rsidRPr="00E472D5">
              <w:rPr>
                <w:i/>
                <w:iCs/>
                <w:sz w:val="26"/>
                <w:szCs w:val="26"/>
              </w:rPr>
              <w:t xml:space="preserve">  </w:t>
            </w:r>
            <w:r w:rsidRPr="00E472D5">
              <w:rPr>
                <w:i/>
                <w:iCs/>
                <w:sz w:val="26"/>
                <w:szCs w:val="26"/>
              </w:rPr>
              <w:t>năm 201</w:t>
            </w:r>
            <w:r w:rsidR="00CA1D23" w:rsidRPr="00E472D5">
              <w:rPr>
                <w:i/>
                <w:iCs/>
                <w:sz w:val="26"/>
                <w:szCs w:val="26"/>
              </w:rPr>
              <w:t>6</w:t>
            </w:r>
          </w:p>
        </w:tc>
      </w:tr>
    </w:tbl>
    <w:p w:rsidR="00543022" w:rsidRPr="00E472D5" w:rsidRDefault="000D10A4" w:rsidP="00D264AD">
      <w:pPr>
        <w:keepNext/>
        <w:autoSpaceDE w:val="0"/>
        <w:autoSpaceDN w:val="0"/>
        <w:spacing w:before="360" w:after="120"/>
        <w:jc w:val="center"/>
        <w:outlineLvl w:val="2"/>
        <w:rPr>
          <w:b/>
          <w:bCs/>
          <w:sz w:val="28"/>
          <w:szCs w:val="28"/>
        </w:rPr>
      </w:pPr>
      <w:r>
        <w:rPr>
          <w:b/>
          <w:bCs/>
          <w:noProof/>
          <w:sz w:val="28"/>
          <w:szCs w:val="28"/>
        </w:rPr>
        <w:pict>
          <v:shapetype id="_x0000_t202" coordsize="21600,21600" o:spt="202" path="m,l,21600r21600,l21600,xe">
            <v:stroke joinstyle="miter"/>
            <v:path gradientshapeok="t" o:connecttype="rect"/>
          </v:shapetype>
          <v:shape id="Text Box 13" o:spid="_x0000_s1028" type="#_x0000_t202" style="position:absolute;left:0;text-align:left;margin-left:11.25pt;margin-top:1.15pt;width:114pt;height:36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">
            <v:textbox>
              <w:txbxContent>
                <w:p w:rsidR="00003E1A" w:rsidRPr="009C5062" w:rsidRDefault="00003E1A" w:rsidP="00543022">
                  <w:pPr>
                    <w:jc w:val="center"/>
                    <w:rPr>
                      <w:b/>
                    </w:rPr>
                  </w:pPr>
                  <w:r w:rsidRPr="009C5062">
                    <w:rPr>
                      <w:b/>
                    </w:rPr>
                    <w:t xml:space="preserve">DỰ THẢO </w:t>
                  </w:r>
                </w:p>
                <w:p w:rsidR="00543022" w:rsidRDefault="00543022" w:rsidP="00543022">
                  <w:pPr>
                    <w:jc w:val="center"/>
                  </w:pPr>
                  <w:r>
                    <w:t>Gửi BTP thẩm định</w:t>
                  </w:r>
                </w:p>
              </w:txbxContent>
            </v:textbox>
          </v:shape>
        </w:pict>
      </w:r>
    </w:p>
    <w:p w:rsidR="00056A19" w:rsidRPr="00E472D5" w:rsidRDefault="00056A19" w:rsidP="00D264AD">
      <w:pPr>
        <w:keepNext/>
        <w:autoSpaceDE w:val="0"/>
        <w:autoSpaceDN w:val="0"/>
        <w:spacing w:before="360" w:after="120"/>
        <w:jc w:val="center"/>
        <w:outlineLvl w:val="2"/>
        <w:rPr>
          <w:b/>
          <w:bCs/>
          <w:sz w:val="28"/>
          <w:szCs w:val="28"/>
        </w:rPr>
      </w:pPr>
      <w:r w:rsidRPr="00E472D5">
        <w:rPr>
          <w:b/>
          <w:bCs/>
          <w:sz w:val="28"/>
          <w:szCs w:val="28"/>
        </w:rPr>
        <w:t>NGHỊ ĐỊNH</w:t>
      </w:r>
    </w:p>
    <w:p w:rsidR="004E74E3" w:rsidRPr="00E472D5" w:rsidRDefault="00056A19" w:rsidP="00056A19">
      <w:pPr>
        <w:jc w:val="center"/>
        <w:rPr>
          <w:b/>
          <w:bCs/>
          <w:sz w:val="28"/>
          <w:szCs w:val="28"/>
        </w:rPr>
      </w:pPr>
      <w:r w:rsidRPr="00E472D5">
        <w:rPr>
          <w:b/>
          <w:bCs/>
          <w:sz w:val="28"/>
          <w:szCs w:val="28"/>
        </w:rPr>
        <w:t xml:space="preserve">Quy định về xử phạt vi phạm hành chính </w:t>
      </w:r>
    </w:p>
    <w:p w:rsidR="00056A19" w:rsidRPr="00E472D5" w:rsidRDefault="00056A19" w:rsidP="00056A19">
      <w:pPr>
        <w:jc w:val="center"/>
        <w:rPr>
          <w:sz w:val="28"/>
          <w:szCs w:val="28"/>
        </w:rPr>
      </w:pPr>
      <w:r w:rsidRPr="00E472D5">
        <w:rPr>
          <w:b/>
          <w:bCs/>
          <w:sz w:val="28"/>
          <w:szCs w:val="28"/>
        </w:rPr>
        <w:t>trong lĩnh vực</w:t>
      </w:r>
      <w:r w:rsidR="00E53FFB" w:rsidRPr="00E472D5">
        <w:rPr>
          <w:b/>
          <w:bCs/>
          <w:sz w:val="28"/>
          <w:szCs w:val="28"/>
        </w:rPr>
        <w:t xml:space="preserve"> </w:t>
      </w:r>
      <w:r w:rsidR="004B59E4" w:rsidRPr="00E472D5">
        <w:rPr>
          <w:b/>
          <w:bCs/>
          <w:sz w:val="28"/>
          <w:szCs w:val="28"/>
        </w:rPr>
        <w:t>khí tượng thủy văn</w:t>
      </w:r>
    </w:p>
    <w:p w:rsidR="00056A19" w:rsidRPr="00E472D5" w:rsidRDefault="000D10A4" w:rsidP="00056A19">
      <w:pPr>
        <w:spacing w:before="120"/>
        <w:jc w:val="center"/>
        <w:rPr>
          <w:b/>
          <w:bCs/>
          <w:sz w:val="28"/>
          <w:szCs w:val="28"/>
        </w:rPr>
      </w:pPr>
      <w:r>
        <w:rPr>
          <w:b/>
          <w:bCs/>
          <w:noProof/>
          <w:sz w:val="28"/>
          <w:szCs w:val="28"/>
        </w:rPr>
        <w:pict>
          <v:line id="Line 9" o:spid="_x0000_s1027" style="position:absolute;left:0;text-align:left;z-index:251656704;visibility:visible;mso-wrap-distance-top:-1e-4mm;mso-wrap-distance-bottom:-1e-4mm" from="203.5pt,4.6pt" to="253.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"/>
        </w:pict>
      </w:r>
    </w:p>
    <w:p w:rsidR="00056A19" w:rsidRPr="00E472D5" w:rsidRDefault="00056A19" w:rsidP="00425358">
      <w:pPr>
        <w:spacing w:before="120" w:after="120" w:line="332" w:lineRule="exact"/>
        <w:ind w:firstLine="720"/>
        <w:jc w:val="both"/>
        <w:rPr>
          <w:rFonts w:ascii=".VnTime" w:hAnsi=".VnTime"/>
          <w:i/>
          <w:sz w:val="28"/>
          <w:szCs w:val="28"/>
        </w:rPr>
      </w:pPr>
      <w:r w:rsidRPr="00E472D5">
        <w:rPr>
          <w:i/>
          <w:iCs/>
          <w:sz w:val="28"/>
          <w:szCs w:val="28"/>
        </w:rPr>
        <w:t xml:space="preserve">Căn cứ Luật </w:t>
      </w:r>
      <w:r w:rsidR="00956297" w:rsidRPr="00E472D5">
        <w:rPr>
          <w:i/>
          <w:iCs/>
          <w:sz w:val="28"/>
          <w:szCs w:val="28"/>
        </w:rPr>
        <w:t>t</w:t>
      </w:r>
      <w:r w:rsidRPr="00E472D5">
        <w:rPr>
          <w:i/>
          <w:iCs/>
          <w:sz w:val="28"/>
          <w:szCs w:val="28"/>
        </w:rPr>
        <w:t xml:space="preserve">ổ chức Chính phủ ngày </w:t>
      </w:r>
      <w:r w:rsidR="00B266F9" w:rsidRPr="00E472D5">
        <w:rPr>
          <w:i/>
          <w:iCs/>
          <w:sz w:val="28"/>
          <w:szCs w:val="28"/>
        </w:rPr>
        <w:t>19</w:t>
      </w:r>
      <w:r w:rsidRPr="00E472D5">
        <w:rPr>
          <w:i/>
          <w:iCs/>
          <w:sz w:val="28"/>
          <w:szCs w:val="28"/>
        </w:rPr>
        <w:t xml:space="preserve"> tháng </w:t>
      </w:r>
      <w:r w:rsidR="00B266F9" w:rsidRPr="00E472D5">
        <w:rPr>
          <w:i/>
          <w:iCs/>
          <w:sz w:val="28"/>
          <w:szCs w:val="28"/>
        </w:rPr>
        <w:t>6</w:t>
      </w:r>
      <w:r w:rsidRPr="00E472D5">
        <w:rPr>
          <w:i/>
          <w:iCs/>
          <w:sz w:val="28"/>
          <w:szCs w:val="28"/>
        </w:rPr>
        <w:t xml:space="preserve"> năm 20</w:t>
      </w:r>
      <w:r w:rsidR="00B266F9" w:rsidRPr="00E472D5">
        <w:rPr>
          <w:i/>
          <w:iCs/>
          <w:sz w:val="28"/>
          <w:szCs w:val="28"/>
        </w:rPr>
        <w:t>15</w:t>
      </w:r>
      <w:r w:rsidRPr="00E472D5">
        <w:rPr>
          <w:i/>
          <w:iCs/>
          <w:sz w:val="28"/>
          <w:szCs w:val="28"/>
        </w:rPr>
        <w:t>;</w:t>
      </w:r>
    </w:p>
    <w:p w:rsidR="00056A19" w:rsidRPr="00E472D5" w:rsidRDefault="00056A19" w:rsidP="00425358">
      <w:pPr>
        <w:spacing w:before="120" w:after="120" w:line="332" w:lineRule="exact"/>
        <w:ind w:firstLine="720"/>
        <w:jc w:val="both"/>
        <w:rPr>
          <w:i/>
          <w:sz w:val="28"/>
          <w:szCs w:val="28"/>
        </w:rPr>
      </w:pPr>
      <w:r w:rsidRPr="00E472D5">
        <w:rPr>
          <w:i/>
          <w:iCs/>
          <w:sz w:val="28"/>
          <w:szCs w:val="28"/>
        </w:rPr>
        <w:t xml:space="preserve">Căn cứ Luật </w:t>
      </w:r>
      <w:r w:rsidR="00956297" w:rsidRPr="00E472D5">
        <w:rPr>
          <w:i/>
          <w:iCs/>
          <w:sz w:val="28"/>
          <w:szCs w:val="28"/>
        </w:rPr>
        <w:t>x</w:t>
      </w:r>
      <w:r w:rsidRPr="00E472D5">
        <w:rPr>
          <w:i/>
          <w:iCs/>
          <w:sz w:val="28"/>
          <w:szCs w:val="28"/>
        </w:rPr>
        <w:t>ử lý vi phạm hành chính ngày 20 tháng 6 năm 2012;</w:t>
      </w:r>
    </w:p>
    <w:p w:rsidR="00056A19" w:rsidRPr="00E472D5" w:rsidRDefault="00956297" w:rsidP="00425358">
      <w:pPr>
        <w:spacing w:before="120" w:after="120" w:line="332" w:lineRule="exact"/>
        <w:ind w:firstLine="720"/>
        <w:jc w:val="both"/>
        <w:rPr>
          <w:i/>
          <w:iCs/>
          <w:sz w:val="28"/>
          <w:szCs w:val="28"/>
        </w:rPr>
      </w:pPr>
      <w:r w:rsidRPr="00E472D5">
        <w:rPr>
          <w:i/>
          <w:iCs/>
          <w:sz w:val="28"/>
          <w:szCs w:val="28"/>
        </w:rPr>
        <w:t xml:space="preserve">Căn cứ Luật </w:t>
      </w:r>
      <w:r w:rsidR="004B59E4" w:rsidRPr="00E472D5">
        <w:rPr>
          <w:i/>
          <w:iCs/>
          <w:sz w:val="28"/>
          <w:szCs w:val="28"/>
        </w:rPr>
        <w:t>khí tượng thủy văn</w:t>
      </w:r>
      <w:r w:rsidR="00056A19" w:rsidRPr="00E472D5">
        <w:rPr>
          <w:i/>
          <w:iCs/>
          <w:sz w:val="28"/>
          <w:szCs w:val="28"/>
        </w:rPr>
        <w:t xml:space="preserve"> ngày 2</w:t>
      </w:r>
      <w:r w:rsidR="004B59E4" w:rsidRPr="00E472D5">
        <w:rPr>
          <w:i/>
          <w:iCs/>
          <w:sz w:val="28"/>
          <w:szCs w:val="28"/>
        </w:rPr>
        <w:t>3</w:t>
      </w:r>
      <w:r w:rsidR="00056A19" w:rsidRPr="00E472D5">
        <w:rPr>
          <w:i/>
          <w:iCs/>
          <w:sz w:val="28"/>
          <w:szCs w:val="28"/>
        </w:rPr>
        <w:t xml:space="preserve"> tháng </w:t>
      </w:r>
      <w:r w:rsidR="004B59E4" w:rsidRPr="00E472D5">
        <w:rPr>
          <w:i/>
          <w:iCs/>
          <w:sz w:val="28"/>
          <w:szCs w:val="28"/>
        </w:rPr>
        <w:t>11</w:t>
      </w:r>
      <w:r w:rsidR="00056A19" w:rsidRPr="00E472D5">
        <w:rPr>
          <w:i/>
          <w:iCs/>
          <w:sz w:val="28"/>
          <w:szCs w:val="28"/>
        </w:rPr>
        <w:t xml:space="preserve"> năm 201</w:t>
      </w:r>
      <w:r w:rsidR="004B59E4" w:rsidRPr="00E472D5">
        <w:rPr>
          <w:i/>
          <w:iCs/>
          <w:sz w:val="28"/>
          <w:szCs w:val="28"/>
        </w:rPr>
        <w:t>5</w:t>
      </w:r>
      <w:r w:rsidR="00056A19" w:rsidRPr="00E472D5">
        <w:rPr>
          <w:i/>
          <w:iCs/>
          <w:sz w:val="28"/>
          <w:szCs w:val="28"/>
        </w:rPr>
        <w:t>;</w:t>
      </w:r>
    </w:p>
    <w:p w:rsidR="00056A19" w:rsidRPr="00E472D5" w:rsidRDefault="00056A19" w:rsidP="00425358">
      <w:pPr>
        <w:spacing w:before="120" w:after="120" w:line="332" w:lineRule="exact"/>
        <w:ind w:firstLine="720"/>
        <w:jc w:val="both"/>
        <w:rPr>
          <w:i/>
          <w:iCs/>
          <w:sz w:val="28"/>
          <w:szCs w:val="28"/>
        </w:rPr>
      </w:pPr>
      <w:r w:rsidRPr="00E472D5">
        <w:rPr>
          <w:i/>
          <w:iCs/>
          <w:sz w:val="28"/>
          <w:szCs w:val="28"/>
        </w:rPr>
        <w:t>Theo đề nghị của Bộ trưởng Bộ Tài nguyên và Môi trường;</w:t>
      </w:r>
    </w:p>
    <w:p w:rsidR="00056A19" w:rsidRPr="00E472D5" w:rsidRDefault="00056A19" w:rsidP="00425358">
      <w:pPr>
        <w:spacing w:before="120" w:after="120" w:line="332" w:lineRule="exact"/>
        <w:ind w:firstLine="720"/>
        <w:jc w:val="both"/>
        <w:rPr>
          <w:i/>
          <w:sz w:val="28"/>
          <w:szCs w:val="28"/>
        </w:rPr>
      </w:pPr>
      <w:r w:rsidRPr="00E472D5">
        <w:rPr>
          <w:i/>
          <w:iCs/>
          <w:sz w:val="28"/>
          <w:szCs w:val="28"/>
        </w:rPr>
        <w:t xml:space="preserve">Chính phủ ban hành Nghị định </w:t>
      </w:r>
      <w:r w:rsidR="00D806EA" w:rsidRPr="00E472D5">
        <w:rPr>
          <w:i/>
          <w:iCs/>
          <w:sz w:val="28"/>
          <w:szCs w:val="28"/>
        </w:rPr>
        <w:t xml:space="preserve">quy định về </w:t>
      </w:r>
      <w:r w:rsidRPr="00E472D5">
        <w:rPr>
          <w:i/>
          <w:iCs/>
          <w:sz w:val="28"/>
          <w:szCs w:val="28"/>
        </w:rPr>
        <w:t xml:space="preserve">xử phạt vi phạm hành chính trong lĩnh vực </w:t>
      </w:r>
      <w:r w:rsidR="004B59E4" w:rsidRPr="00E472D5">
        <w:rPr>
          <w:i/>
          <w:iCs/>
          <w:sz w:val="28"/>
          <w:szCs w:val="28"/>
        </w:rPr>
        <w:t>khí tượng thủy văn</w:t>
      </w:r>
      <w:r w:rsidRPr="00E472D5">
        <w:rPr>
          <w:i/>
          <w:iCs/>
          <w:sz w:val="28"/>
          <w:szCs w:val="28"/>
        </w:rPr>
        <w:t>.</w:t>
      </w:r>
    </w:p>
    <w:p w:rsidR="00CB47C0" w:rsidRPr="00E472D5" w:rsidRDefault="00CB47C0" w:rsidP="00CB47C0">
      <w:pPr>
        <w:keepNext/>
        <w:autoSpaceDE w:val="0"/>
        <w:autoSpaceDN w:val="0"/>
        <w:jc w:val="center"/>
        <w:outlineLvl w:val="2"/>
        <w:rPr>
          <w:b/>
          <w:bCs/>
          <w:sz w:val="28"/>
          <w:szCs w:val="28"/>
        </w:rPr>
      </w:pPr>
    </w:p>
    <w:p w:rsidR="00056A19" w:rsidRPr="00E472D5" w:rsidRDefault="00056A19" w:rsidP="00CB47C0">
      <w:pPr>
        <w:keepNext/>
        <w:autoSpaceDE w:val="0"/>
        <w:autoSpaceDN w:val="0"/>
        <w:jc w:val="center"/>
        <w:outlineLvl w:val="2"/>
        <w:rPr>
          <w:b/>
          <w:bCs/>
          <w:sz w:val="28"/>
          <w:szCs w:val="28"/>
        </w:rPr>
      </w:pPr>
      <w:r w:rsidRPr="00E472D5">
        <w:rPr>
          <w:b/>
          <w:bCs/>
          <w:sz w:val="28"/>
          <w:szCs w:val="28"/>
        </w:rPr>
        <w:t>Chương I</w:t>
      </w:r>
    </w:p>
    <w:p w:rsidR="00056A19" w:rsidRPr="00E472D5" w:rsidRDefault="00056A19" w:rsidP="00CB47C0">
      <w:pPr>
        <w:keepNext/>
        <w:autoSpaceDE w:val="0"/>
        <w:autoSpaceDN w:val="0"/>
        <w:jc w:val="center"/>
        <w:outlineLvl w:val="0"/>
        <w:rPr>
          <w:b/>
          <w:bCs/>
          <w:kern w:val="28"/>
          <w:sz w:val="28"/>
          <w:szCs w:val="28"/>
        </w:rPr>
      </w:pPr>
      <w:r w:rsidRPr="00E472D5">
        <w:rPr>
          <w:b/>
          <w:bCs/>
          <w:kern w:val="28"/>
          <w:sz w:val="28"/>
          <w:szCs w:val="28"/>
        </w:rPr>
        <w:t xml:space="preserve">QUY ĐỊNH CHUNG     </w:t>
      </w:r>
    </w:p>
    <w:p w:rsidR="006B5598" w:rsidRPr="00E472D5" w:rsidRDefault="006B5598" w:rsidP="00A92591">
      <w:pPr>
        <w:autoSpaceDE w:val="0"/>
        <w:autoSpaceDN w:val="0"/>
        <w:spacing w:before="120" w:after="120"/>
        <w:jc w:val="center"/>
        <w:rPr>
          <w:b/>
          <w:bCs/>
          <w:sz w:val="28"/>
          <w:szCs w:val="28"/>
        </w:rPr>
      </w:pPr>
    </w:p>
    <w:p w:rsidR="00CB35F1" w:rsidRPr="00E472D5" w:rsidRDefault="00CB35F1" w:rsidP="00543022">
      <w:pPr>
        <w:spacing w:before="120" w:after="120"/>
        <w:ind w:firstLine="720"/>
        <w:jc w:val="both"/>
        <w:rPr>
          <w:b/>
          <w:sz w:val="28"/>
          <w:szCs w:val="28"/>
        </w:rPr>
      </w:pPr>
      <w:r w:rsidRPr="00E472D5">
        <w:rPr>
          <w:b/>
          <w:sz w:val="28"/>
          <w:szCs w:val="28"/>
        </w:rPr>
        <w:t xml:space="preserve">Điều 1. Phạm vi điều chỉnh </w:t>
      </w:r>
    </w:p>
    <w:p w:rsidR="00CB35F1" w:rsidRPr="00E472D5" w:rsidRDefault="00CB35F1" w:rsidP="00543022">
      <w:pPr>
        <w:autoSpaceDE w:val="0"/>
        <w:autoSpaceDN w:val="0"/>
        <w:spacing w:before="120" w:after="120"/>
        <w:ind w:firstLine="720"/>
        <w:jc w:val="both"/>
        <w:rPr>
          <w:sz w:val="28"/>
          <w:szCs w:val="28"/>
        </w:rPr>
      </w:pPr>
      <w:r w:rsidRPr="00E472D5">
        <w:rPr>
          <w:sz w:val="28"/>
          <w:szCs w:val="28"/>
        </w:rPr>
        <w:t xml:space="preserve">1. Nghị định này quy định các hành vi vi phạm hành chính, hình thức xử phạt, mức xử phạt, biện pháp khắc phục hậu quả đối với hành vi vi phạm hành chính, thẩm quyền xử phạt và thẩm quyền lập biên bản vi phạm hành chính trong lĩnh vực khí tượng thủy văn. </w:t>
      </w:r>
    </w:p>
    <w:p w:rsidR="00D3586F" w:rsidRPr="00E472D5" w:rsidRDefault="00CB35F1" w:rsidP="00543022">
      <w:pPr>
        <w:spacing w:before="120" w:after="120"/>
        <w:ind w:firstLine="720"/>
        <w:jc w:val="both"/>
        <w:rPr>
          <w:sz w:val="28"/>
          <w:szCs w:val="28"/>
        </w:rPr>
      </w:pPr>
      <w:r w:rsidRPr="00E472D5">
        <w:rPr>
          <w:sz w:val="28"/>
          <w:szCs w:val="28"/>
        </w:rPr>
        <w:t>2. Hành vi vi phạm hành chính trong lĩnh vực khí tượng thủy văn, gồm:</w:t>
      </w:r>
      <w:r w:rsidR="00270EE5" w:rsidRPr="00E472D5">
        <w:rPr>
          <w:sz w:val="28"/>
          <w:szCs w:val="28"/>
        </w:rPr>
        <w:t xml:space="preserve"> </w:t>
      </w:r>
      <w:r w:rsidR="00CF27D7" w:rsidRPr="00E472D5">
        <w:rPr>
          <w:sz w:val="28"/>
          <w:szCs w:val="28"/>
        </w:rPr>
        <w:t>v</w:t>
      </w:r>
      <w:r w:rsidR="00F32CE4" w:rsidRPr="00E472D5">
        <w:rPr>
          <w:sz w:val="28"/>
          <w:szCs w:val="28"/>
          <w:lang w:val="vi-VN"/>
        </w:rPr>
        <w:t xml:space="preserve">i phạm </w:t>
      </w:r>
      <w:r w:rsidR="00D3586F" w:rsidRPr="00E472D5">
        <w:rPr>
          <w:sz w:val="28"/>
          <w:szCs w:val="28"/>
        </w:rPr>
        <w:t xml:space="preserve">các </w:t>
      </w:r>
      <w:r w:rsidR="00F32CE4" w:rsidRPr="00E472D5">
        <w:rPr>
          <w:sz w:val="28"/>
          <w:szCs w:val="28"/>
          <w:lang w:val="vi-VN"/>
        </w:rPr>
        <w:t>quy định về quản lý, khai thác mạng lưới trạm khí tượng thủy văn</w:t>
      </w:r>
      <w:r w:rsidR="00F32CE4" w:rsidRPr="00E472D5">
        <w:rPr>
          <w:sz w:val="28"/>
          <w:szCs w:val="28"/>
        </w:rPr>
        <w:t xml:space="preserve">; </w:t>
      </w:r>
      <w:r w:rsidR="00CF27D7" w:rsidRPr="00E472D5">
        <w:rPr>
          <w:sz w:val="28"/>
          <w:szCs w:val="28"/>
        </w:rPr>
        <w:t>v</w:t>
      </w:r>
      <w:r w:rsidR="00F32CE4" w:rsidRPr="00E472D5">
        <w:rPr>
          <w:sz w:val="28"/>
          <w:szCs w:val="28"/>
        </w:rPr>
        <w:t xml:space="preserve">i phạm </w:t>
      </w:r>
      <w:r w:rsidR="00D3586F" w:rsidRPr="00E472D5">
        <w:rPr>
          <w:sz w:val="28"/>
          <w:szCs w:val="28"/>
        </w:rPr>
        <w:t xml:space="preserve">các </w:t>
      </w:r>
      <w:r w:rsidR="00F32CE4" w:rsidRPr="00E472D5">
        <w:rPr>
          <w:sz w:val="28"/>
          <w:szCs w:val="28"/>
        </w:rPr>
        <w:t>quy định về dự báo, cảnh bá</w:t>
      </w:r>
      <w:r w:rsidR="00CF5AA6" w:rsidRPr="00E472D5">
        <w:rPr>
          <w:sz w:val="28"/>
          <w:szCs w:val="28"/>
        </w:rPr>
        <w:t>o khí tượng thủy văn;</w:t>
      </w:r>
      <w:r w:rsidR="00CF27D7" w:rsidRPr="00E472D5">
        <w:rPr>
          <w:sz w:val="28"/>
          <w:szCs w:val="28"/>
        </w:rPr>
        <w:t xml:space="preserve"> v</w:t>
      </w:r>
      <w:r w:rsidR="00F32CE4" w:rsidRPr="00E472D5">
        <w:rPr>
          <w:sz w:val="28"/>
          <w:szCs w:val="28"/>
        </w:rPr>
        <w:t>i phạm</w:t>
      </w:r>
      <w:r w:rsidR="00270EE5" w:rsidRPr="00E472D5">
        <w:rPr>
          <w:sz w:val="28"/>
          <w:szCs w:val="28"/>
        </w:rPr>
        <w:t xml:space="preserve"> </w:t>
      </w:r>
      <w:r w:rsidR="00D3586F" w:rsidRPr="00E472D5">
        <w:rPr>
          <w:sz w:val="28"/>
          <w:szCs w:val="28"/>
        </w:rPr>
        <w:t xml:space="preserve">các </w:t>
      </w:r>
      <w:r w:rsidR="00F32CE4" w:rsidRPr="00E472D5">
        <w:rPr>
          <w:sz w:val="28"/>
          <w:szCs w:val="28"/>
        </w:rPr>
        <w:t>quy định về cung cấp</w:t>
      </w:r>
      <w:r w:rsidR="00D3586F" w:rsidRPr="00E472D5">
        <w:rPr>
          <w:sz w:val="28"/>
          <w:szCs w:val="28"/>
        </w:rPr>
        <w:t>, khai thác, sử dụng</w:t>
      </w:r>
      <w:r w:rsidR="00CF27D7" w:rsidRPr="00E472D5">
        <w:rPr>
          <w:sz w:val="28"/>
          <w:szCs w:val="28"/>
        </w:rPr>
        <w:t>, trao đổi</w:t>
      </w:r>
      <w:r w:rsidR="00F32CE4" w:rsidRPr="00E472D5">
        <w:rPr>
          <w:sz w:val="28"/>
          <w:szCs w:val="28"/>
        </w:rPr>
        <w:t xml:space="preserve"> thông tin, dữ liệu khí tượng thủy văn</w:t>
      </w:r>
      <w:r w:rsidR="00CF5AA6" w:rsidRPr="00E472D5">
        <w:rPr>
          <w:sz w:val="28"/>
          <w:szCs w:val="28"/>
        </w:rPr>
        <w:t>;</w:t>
      </w:r>
      <w:r w:rsidR="00CF27D7" w:rsidRPr="00E472D5">
        <w:rPr>
          <w:sz w:val="28"/>
          <w:szCs w:val="28"/>
        </w:rPr>
        <w:t xml:space="preserve"> v</w:t>
      </w:r>
      <w:r w:rsidR="00D3586F" w:rsidRPr="00E472D5">
        <w:rPr>
          <w:sz w:val="28"/>
          <w:szCs w:val="28"/>
        </w:rPr>
        <w:t>i phạm các quy định về tác động vào thời tiết</w:t>
      </w:r>
      <w:r w:rsidR="00CF27D7" w:rsidRPr="00E472D5">
        <w:rPr>
          <w:sz w:val="28"/>
          <w:szCs w:val="28"/>
        </w:rPr>
        <w:t xml:space="preserve"> và các hành vi vi phạm khác về khí tượng thủy văn</w:t>
      </w:r>
      <w:r w:rsidR="00270EE5" w:rsidRPr="00E472D5">
        <w:rPr>
          <w:sz w:val="28"/>
          <w:szCs w:val="28"/>
        </w:rPr>
        <w:t xml:space="preserve"> quy định tại Chương II của Nghị định này</w:t>
      </w:r>
      <w:r w:rsidR="00CF27D7" w:rsidRPr="00E472D5">
        <w:rPr>
          <w:sz w:val="28"/>
          <w:szCs w:val="28"/>
        </w:rPr>
        <w:t>.</w:t>
      </w:r>
    </w:p>
    <w:p w:rsidR="00CB35F1" w:rsidRPr="00E472D5" w:rsidRDefault="00CB35F1" w:rsidP="00543022">
      <w:pPr>
        <w:spacing w:before="120" w:after="120"/>
        <w:ind w:firstLine="720"/>
        <w:jc w:val="both"/>
        <w:rPr>
          <w:sz w:val="28"/>
          <w:szCs w:val="28"/>
        </w:rPr>
      </w:pPr>
      <w:r w:rsidRPr="00E472D5">
        <w:rPr>
          <w:sz w:val="28"/>
          <w:szCs w:val="28"/>
        </w:rPr>
        <w:t xml:space="preserve"> 3. Các hành vi vi phạm hành chính có liên quan đến lĩnh vực khí tượng thủy văn không quy định tại Nghị định này thì được áp dụng theo quy định tại các Nghị định khác của Chính phủ về xử phạt vi phạm hành chính trong lĩnh vực quản lý nhà nước có liên quan để xử phạt.</w:t>
      </w:r>
    </w:p>
    <w:p w:rsidR="007E301B" w:rsidRPr="00E472D5" w:rsidRDefault="007E301B" w:rsidP="00543022">
      <w:pPr>
        <w:autoSpaceDE w:val="0"/>
        <w:autoSpaceDN w:val="0"/>
        <w:spacing w:before="120" w:after="120"/>
        <w:ind w:firstLine="720"/>
        <w:jc w:val="both"/>
        <w:rPr>
          <w:b/>
          <w:sz w:val="28"/>
          <w:szCs w:val="28"/>
        </w:rPr>
      </w:pPr>
      <w:r w:rsidRPr="00E472D5">
        <w:rPr>
          <w:b/>
          <w:sz w:val="28"/>
          <w:szCs w:val="28"/>
        </w:rPr>
        <w:t xml:space="preserve">Điều 2. Đối tượng </w:t>
      </w:r>
      <w:r w:rsidR="00412EC4" w:rsidRPr="00E472D5">
        <w:rPr>
          <w:b/>
          <w:sz w:val="28"/>
          <w:szCs w:val="28"/>
        </w:rPr>
        <w:t>áp dụng</w:t>
      </w:r>
    </w:p>
    <w:p w:rsidR="00412EC4" w:rsidRPr="00E472D5" w:rsidRDefault="00412EC4" w:rsidP="00543022">
      <w:pPr>
        <w:spacing w:before="120" w:after="120"/>
        <w:ind w:firstLine="720"/>
        <w:jc w:val="both"/>
        <w:rPr>
          <w:sz w:val="28"/>
          <w:szCs w:val="28"/>
        </w:rPr>
      </w:pPr>
      <w:r w:rsidRPr="00E472D5">
        <w:rPr>
          <w:sz w:val="28"/>
          <w:szCs w:val="28"/>
          <w:lang w:val="vi-VN"/>
        </w:rPr>
        <w:t xml:space="preserve">1. Cá nhân, tổ chức Việt Nam có hành vi vi phạm hành chính trong lĩnh vực </w:t>
      </w:r>
      <w:r w:rsidRPr="00E472D5">
        <w:rPr>
          <w:sz w:val="28"/>
          <w:szCs w:val="28"/>
        </w:rPr>
        <w:t>khí tượng thủy văn</w:t>
      </w:r>
      <w:r w:rsidRPr="00E472D5">
        <w:rPr>
          <w:sz w:val="28"/>
          <w:szCs w:val="28"/>
          <w:lang w:val="vi-VN"/>
        </w:rPr>
        <w:t xml:space="preserve">; người có thẩm quyền lập biên bản, thẩm quyền xử phạt vi phạm </w:t>
      </w:r>
      <w:r w:rsidRPr="00E472D5">
        <w:rPr>
          <w:sz w:val="28"/>
          <w:szCs w:val="28"/>
        </w:rPr>
        <w:t>h</w:t>
      </w:r>
      <w:r w:rsidRPr="00E472D5">
        <w:rPr>
          <w:sz w:val="28"/>
          <w:szCs w:val="28"/>
          <w:lang w:val="vi-VN"/>
        </w:rPr>
        <w:t xml:space="preserve">ành chính trong lĩnh vực </w:t>
      </w:r>
      <w:r w:rsidRPr="00E472D5">
        <w:rPr>
          <w:sz w:val="28"/>
          <w:szCs w:val="28"/>
        </w:rPr>
        <w:t>khí tượng thủy văn</w:t>
      </w:r>
      <w:r w:rsidRPr="00E472D5">
        <w:rPr>
          <w:sz w:val="28"/>
          <w:szCs w:val="28"/>
          <w:lang w:val="vi-VN"/>
        </w:rPr>
        <w:t>.</w:t>
      </w:r>
    </w:p>
    <w:p w:rsidR="00412EC4" w:rsidRPr="00E472D5" w:rsidRDefault="00412EC4" w:rsidP="00543022">
      <w:pPr>
        <w:autoSpaceDE w:val="0"/>
        <w:autoSpaceDN w:val="0"/>
        <w:spacing w:before="120" w:after="120"/>
        <w:ind w:firstLine="720"/>
        <w:jc w:val="both"/>
        <w:rPr>
          <w:sz w:val="28"/>
          <w:szCs w:val="28"/>
        </w:rPr>
      </w:pPr>
      <w:r w:rsidRPr="00E472D5">
        <w:rPr>
          <w:sz w:val="28"/>
          <w:szCs w:val="28"/>
          <w:lang w:val="vi-VN"/>
        </w:rPr>
        <w:lastRenderedPageBreak/>
        <w:t>2. Cá nhân, tổ chức nước ngoài vi phạm hành chính trong phạm vi lãnh thổ của nước Cộng hòa xã hội chủ nghĩa Việt Nam bị xử phạt vi phạm hành chính theo quy định của pháp luật Việt Nam, trừ trường hợp điều ước quốc tế mà nước Cộng hòa xã hội chủ nghĩa Việt Nam là thành viên có quy định khác.</w:t>
      </w:r>
    </w:p>
    <w:p w:rsidR="00B266F9" w:rsidRPr="00E472D5" w:rsidRDefault="007A07A3" w:rsidP="00543022">
      <w:pPr>
        <w:autoSpaceDE w:val="0"/>
        <w:autoSpaceDN w:val="0"/>
        <w:spacing w:before="120" w:after="120"/>
        <w:ind w:firstLine="720"/>
        <w:jc w:val="both"/>
        <w:rPr>
          <w:b/>
          <w:sz w:val="28"/>
          <w:szCs w:val="28"/>
        </w:rPr>
      </w:pPr>
      <w:r w:rsidRPr="00E472D5">
        <w:rPr>
          <w:b/>
          <w:sz w:val="28"/>
          <w:szCs w:val="28"/>
        </w:rPr>
        <w:t xml:space="preserve">Điều </w:t>
      </w:r>
      <w:r w:rsidR="00A63E31" w:rsidRPr="00E472D5">
        <w:rPr>
          <w:b/>
          <w:sz w:val="28"/>
          <w:szCs w:val="28"/>
        </w:rPr>
        <w:t>3</w:t>
      </w:r>
      <w:r w:rsidRPr="00E472D5">
        <w:rPr>
          <w:b/>
          <w:sz w:val="28"/>
          <w:szCs w:val="28"/>
        </w:rPr>
        <w:t>. Hình thức</w:t>
      </w:r>
      <w:r w:rsidR="008264DD" w:rsidRPr="00E472D5">
        <w:rPr>
          <w:b/>
          <w:sz w:val="28"/>
          <w:szCs w:val="28"/>
        </w:rPr>
        <w:t>, mức</w:t>
      </w:r>
      <w:r w:rsidRPr="00E472D5">
        <w:rPr>
          <w:b/>
          <w:sz w:val="28"/>
          <w:szCs w:val="28"/>
        </w:rPr>
        <w:t xml:space="preserve"> xử phạt vi phạm hành chính và biện pháp khắc phục hậu quả</w:t>
      </w:r>
    </w:p>
    <w:p w:rsidR="007A07A3" w:rsidRPr="00E472D5" w:rsidRDefault="007A07A3" w:rsidP="00543022">
      <w:pPr>
        <w:spacing w:before="120" w:after="120"/>
        <w:ind w:firstLine="720"/>
        <w:jc w:val="both"/>
        <w:rPr>
          <w:sz w:val="28"/>
          <w:szCs w:val="28"/>
        </w:rPr>
      </w:pPr>
      <w:r w:rsidRPr="00E472D5">
        <w:rPr>
          <w:sz w:val="28"/>
          <w:szCs w:val="28"/>
        </w:rPr>
        <w:t>1. Hình thức xử phạt chính:</w:t>
      </w:r>
    </w:p>
    <w:p w:rsidR="007A07A3" w:rsidRPr="00E472D5" w:rsidRDefault="0094071E" w:rsidP="00543022">
      <w:pPr>
        <w:spacing w:before="120" w:after="120"/>
        <w:ind w:firstLine="720"/>
        <w:jc w:val="both"/>
        <w:rPr>
          <w:sz w:val="28"/>
          <w:szCs w:val="28"/>
        </w:rPr>
      </w:pPr>
      <w:r w:rsidRPr="00E472D5">
        <w:rPr>
          <w:sz w:val="28"/>
          <w:szCs w:val="28"/>
        </w:rPr>
        <w:t>Cá</w:t>
      </w:r>
      <w:r w:rsidR="007A07A3" w:rsidRPr="00E472D5">
        <w:rPr>
          <w:sz w:val="28"/>
          <w:szCs w:val="28"/>
        </w:rPr>
        <w:t xml:space="preserve"> nhân</w:t>
      </w:r>
      <w:r w:rsidRPr="00E472D5">
        <w:rPr>
          <w:sz w:val="28"/>
          <w:szCs w:val="28"/>
        </w:rPr>
        <w:t>, tổ chức</w:t>
      </w:r>
      <w:r w:rsidR="007A07A3" w:rsidRPr="00E472D5">
        <w:rPr>
          <w:sz w:val="28"/>
          <w:szCs w:val="28"/>
        </w:rPr>
        <w:t xml:space="preserve"> có hành vi vi phạm hành chính trong lĩnh vực </w:t>
      </w:r>
      <w:r w:rsidR="00A63E31" w:rsidRPr="00E472D5">
        <w:rPr>
          <w:sz w:val="28"/>
          <w:szCs w:val="28"/>
        </w:rPr>
        <w:t>khí tượng thủy văn</w:t>
      </w:r>
      <w:r w:rsidR="007A07A3" w:rsidRPr="00E472D5">
        <w:rPr>
          <w:sz w:val="28"/>
          <w:szCs w:val="28"/>
        </w:rPr>
        <w:t xml:space="preserve"> bị áp dụng một trong các hình thức xử phạt chính sau đây:</w:t>
      </w:r>
    </w:p>
    <w:p w:rsidR="007A07A3" w:rsidRPr="00E472D5" w:rsidRDefault="007A07A3" w:rsidP="00543022">
      <w:pPr>
        <w:tabs>
          <w:tab w:val="left" w:pos="3600"/>
        </w:tabs>
        <w:spacing w:before="120" w:after="120"/>
        <w:ind w:firstLine="720"/>
        <w:jc w:val="both"/>
        <w:rPr>
          <w:sz w:val="28"/>
          <w:szCs w:val="28"/>
        </w:rPr>
      </w:pPr>
      <w:r w:rsidRPr="00E472D5">
        <w:rPr>
          <w:sz w:val="28"/>
          <w:szCs w:val="28"/>
        </w:rPr>
        <w:t>a) Cảnh cáo;</w:t>
      </w:r>
    </w:p>
    <w:p w:rsidR="007A07A3" w:rsidRPr="00E472D5" w:rsidRDefault="007A07A3" w:rsidP="00543022">
      <w:pPr>
        <w:spacing w:before="120" w:after="120"/>
        <w:ind w:firstLine="720"/>
        <w:jc w:val="both"/>
        <w:rPr>
          <w:spacing w:val="-2"/>
          <w:sz w:val="28"/>
          <w:szCs w:val="28"/>
        </w:rPr>
      </w:pPr>
      <w:r w:rsidRPr="00E472D5">
        <w:rPr>
          <w:sz w:val="28"/>
          <w:szCs w:val="28"/>
        </w:rPr>
        <w:t>b) Phạt tiền</w:t>
      </w:r>
      <w:r w:rsidRPr="00E472D5">
        <w:rPr>
          <w:spacing w:val="-2"/>
          <w:sz w:val="28"/>
          <w:szCs w:val="28"/>
        </w:rPr>
        <w:t xml:space="preserve"> tối đa đối với một hành vi vi phạm hành chính trong lĩnh vực </w:t>
      </w:r>
      <w:r w:rsidR="008264DD" w:rsidRPr="00E472D5">
        <w:rPr>
          <w:spacing w:val="-2"/>
          <w:sz w:val="28"/>
          <w:szCs w:val="28"/>
        </w:rPr>
        <w:t>khí tượng thủy văn</w:t>
      </w:r>
      <w:r w:rsidRPr="00E472D5">
        <w:rPr>
          <w:spacing w:val="-2"/>
          <w:sz w:val="28"/>
          <w:szCs w:val="28"/>
        </w:rPr>
        <w:t xml:space="preserve"> là 50.000.000 đồng đối với cá nhân và </w:t>
      </w:r>
      <w:r w:rsidR="008264DD" w:rsidRPr="00E472D5">
        <w:rPr>
          <w:spacing w:val="-2"/>
          <w:sz w:val="28"/>
          <w:szCs w:val="28"/>
        </w:rPr>
        <w:t>1</w:t>
      </w:r>
      <w:r w:rsidRPr="00E472D5">
        <w:rPr>
          <w:spacing w:val="-2"/>
          <w:sz w:val="28"/>
          <w:szCs w:val="28"/>
        </w:rPr>
        <w:t xml:space="preserve">00.000.000 đồng đối với tổ chức. </w:t>
      </w:r>
    </w:p>
    <w:p w:rsidR="007A07A3" w:rsidRPr="00E472D5" w:rsidRDefault="007A07A3" w:rsidP="00543022">
      <w:pPr>
        <w:autoSpaceDE w:val="0"/>
        <w:autoSpaceDN w:val="0"/>
        <w:spacing w:before="120" w:after="120"/>
        <w:ind w:firstLine="720"/>
        <w:jc w:val="both"/>
        <w:rPr>
          <w:sz w:val="28"/>
          <w:szCs w:val="28"/>
        </w:rPr>
      </w:pPr>
      <w:r w:rsidRPr="00E472D5">
        <w:rPr>
          <w:sz w:val="28"/>
          <w:szCs w:val="28"/>
        </w:rPr>
        <w:t>2. Hình thức xử phạt bổ sung:</w:t>
      </w:r>
    </w:p>
    <w:p w:rsidR="007A07A3" w:rsidRPr="00E472D5" w:rsidRDefault="008264DD" w:rsidP="00543022">
      <w:pPr>
        <w:autoSpaceDE w:val="0"/>
        <w:autoSpaceDN w:val="0"/>
        <w:spacing w:before="120" w:after="120"/>
        <w:ind w:firstLine="720"/>
        <w:jc w:val="both"/>
        <w:rPr>
          <w:sz w:val="28"/>
          <w:szCs w:val="28"/>
        </w:rPr>
      </w:pPr>
      <w:r w:rsidRPr="00E472D5">
        <w:rPr>
          <w:spacing w:val="2"/>
          <w:sz w:val="28"/>
          <w:szCs w:val="28"/>
        </w:rPr>
        <w:t xml:space="preserve">Hình thức xử phạt bổ sung được áp dụng kèm theo hình thức xử phạt chính. </w:t>
      </w:r>
      <w:r w:rsidR="007A07A3" w:rsidRPr="00E472D5">
        <w:rPr>
          <w:sz w:val="28"/>
          <w:szCs w:val="28"/>
        </w:rPr>
        <w:t>Tuỳ theo tính chất, mức độ vi phạm, tổ chức, cá nhân vi phạm còn bị áp dụng một hoặc nhiều hình thức xử phạt bổ sung sau:</w:t>
      </w:r>
    </w:p>
    <w:p w:rsidR="00573316" w:rsidRPr="00E472D5" w:rsidRDefault="00573316" w:rsidP="00543022">
      <w:pPr>
        <w:spacing w:before="120" w:after="120"/>
        <w:ind w:firstLine="720"/>
        <w:jc w:val="both"/>
        <w:rPr>
          <w:sz w:val="28"/>
          <w:szCs w:val="28"/>
        </w:rPr>
      </w:pPr>
      <w:r w:rsidRPr="00E472D5">
        <w:rPr>
          <w:sz w:val="28"/>
          <w:szCs w:val="28"/>
        </w:rPr>
        <w:t xml:space="preserve">a) Đình chỉ </w:t>
      </w:r>
      <w:r w:rsidR="00C423FA" w:rsidRPr="00E472D5">
        <w:rPr>
          <w:sz w:val="28"/>
          <w:szCs w:val="28"/>
        </w:rPr>
        <w:t xml:space="preserve">có thời hạn </w:t>
      </w:r>
      <w:r w:rsidRPr="00E472D5">
        <w:rPr>
          <w:sz w:val="28"/>
          <w:szCs w:val="28"/>
        </w:rPr>
        <w:t>hiệu lực của giấy phép;</w:t>
      </w:r>
    </w:p>
    <w:p w:rsidR="00573316" w:rsidRPr="00E472D5" w:rsidRDefault="00C423FA" w:rsidP="00543022">
      <w:pPr>
        <w:spacing w:before="120" w:after="120"/>
        <w:ind w:firstLine="720"/>
        <w:jc w:val="both"/>
        <w:rPr>
          <w:sz w:val="28"/>
          <w:szCs w:val="28"/>
        </w:rPr>
      </w:pPr>
      <w:r w:rsidRPr="00E472D5">
        <w:rPr>
          <w:sz w:val="28"/>
          <w:szCs w:val="28"/>
        </w:rPr>
        <w:t>b</w:t>
      </w:r>
      <w:r w:rsidR="00573316" w:rsidRPr="00E472D5">
        <w:rPr>
          <w:sz w:val="28"/>
          <w:szCs w:val="28"/>
        </w:rPr>
        <w:t xml:space="preserve">) </w:t>
      </w:r>
      <w:r w:rsidR="00ED2566" w:rsidRPr="00E472D5">
        <w:rPr>
          <w:sz w:val="28"/>
          <w:szCs w:val="28"/>
        </w:rPr>
        <w:t>Tước quyền sử dụng</w:t>
      </w:r>
      <w:r w:rsidR="00573316" w:rsidRPr="00E472D5">
        <w:rPr>
          <w:sz w:val="28"/>
          <w:szCs w:val="28"/>
        </w:rPr>
        <w:t xml:space="preserve"> giấy phép</w:t>
      </w:r>
      <w:r w:rsidR="00B3421A">
        <w:rPr>
          <w:sz w:val="28"/>
          <w:szCs w:val="28"/>
        </w:rPr>
        <w:t xml:space="preserve"> có thời hạn</w:t>
      </w:r>
      <w:r w:rsidRPr="00E472D5">
        <w:rPr>
          <w:sz w:val="28"/>
          <w:szCs w:val="28"/>
        </w:rPr>
        <w:t>;</w:t>
      </w:r>
    </w:p>
    <w:p w:rsidR="00573316" w:rsidRPr="00E472D5" w:rsidRDefault="00C423FA" w:rsidP="00543022">
      <w:pPr>
        <w:spacing w:before="120" w:after="120"/>
        <w:ind w:firstLine="720"/>
        <w:jc w:val="both"/>
        <w:rPr>
          <w:sz w:val="28"/>
          <w:szCs w:val="28"/>
        </w:rPr>
      </w:pPr>
      <w:r w:rsidRPr="00E472D5">
        <w:rPr>
          <w:sz w:val="28"/>
          <w:szCs w:val="28"/>
        </w:rPr>
        <w:t>c</w:t>
      </w:r>
      <w:r w:rsidR="00573316" w:rsidRPr="00E472D5">
        <w:rPr>
          <w:sz w:val="28"/>
          <w:szCs w:val="28"/>
        </w:rPr>
        <w:t xml:space="preserve">) Tịch thu tang vật, phương tiện được sử dụng để </w:t>
      </w:r>
      <w:r w:rsidR="00FE363C" w:rsidRPr="00E472D5">
        <w:rPr>
          <w:sz w:val="28"/>
          <w:szCs w:val="28"/>
        </w:rPr>
        <w:t xml:space="preserve">thực hiện hành vi </w:t>
      </w:r>
      <w:r w:rsidR="00573316" w:rsidRPr="00E472D5">
        <w:rPr>
          <w:sz w:val="28"/>
          <w:szCs w:val="28"/>
        </w:rPr>
        <w:t xml:space="preserve">vi </w:t>
      </w:r>
      <w:r w:rsidR="00FE363C" w:rsidRPr="00E472D5">
        <w:rPr>
          <w:sz w:val="28"/>
          <w:szCs w:val="28"/>
        </w:rPr>
        <w:t>phạm.</w:t>
      </w:r>
    </w:p>
    <w:p w:rsidR="005D3DFE" w:rsidRPr="00E472D5" w:rsidRDefault="007A07A3" w:rsidP="00543022">
      <w:pPr>
        <w:spacing w:before="120" w:after="120"/>
        <w:ind w:firstLine="720"/>
        <w:jc w:val="both"/>
        <w:rPr>
          <w:sz w:val="28"/>
          <w:szCs w:val="28"/>
        </w:rPr>
      </w:pPr>
      <w:r w:rsidRPr="00E472D5">
        <w:rPr>
          <w:sz w:val="28"/>
          <w:szCs w:val="28"/>
        </w:rPr>
        <w:t xml:space="preserve">3. </w:t>
      </w:r>
      <w:r w:rsidR="005D3DFE" w:rsidRPr="00E472D5">
        <w:rPr>
          <w:sz w:val="28"/>
          <w:szCs w:val="28"/>
        </w:rPr>
        <w:t>Biện pháp khắc phục hậu quả:</w:t>
      </w:r>
    </w:p>
    <w:p w:rsidR="00802C41" w:rsidRPr="00E472D5" w:rsidRDefault="000B6536" w:rsidP="00543022">
      <w:pPr>
        <w:spacing w:before="120" w:after="120"/>
        <w:ind w:firstLine="720"/>
        <w:jc w:val="both"/>
        <w:rPr>
          <w:sz w:val="28"/>
          <w:szCs w:val="28"/>
        </w:rPr>
      </w:pPr>
      <w:r w:rsidRPr="00E472D5">
        <w:rPr>
          <w:sz w:val="28"/>
          <w:szCs w:val="28"/>
          <w:lang w:val="vi-VN"/>
        </w:rPr>
        <w:t xml:space="preserve">Ngoài các hình thức xử phạt quy định tại </w:t>
      </w:r>
      <w:r w:rsidRPr="00E472D5">
        <w:rPr>
          <w:sz w:val="28"/>
          <w:szCs w:val="28"/>
        </w:rPr>
        <w:t>k</w:t>
      </w:r>
      <w:r w:rsidRPr="00E472D5">
        <w:rPr>
          <w:sz w:val="28"/>
          <w:szCs w:val="28"/>
          <w:lang w:val="vi-VN"/>
        </w:rPr>
        <w:t xml:space="preserve">hoản 1 và </w:t>
      </w:r>
      <w:r w:rsidRPr="00E472D5">
        <w:rPr>
          <w:sz w:val="28"/>
          <w:szCs w:val="28"/>
        </w:rPr>
        <w:t>k</w:t>
      </w:r>
      <w:r w:rsidRPr="00E472D5">
        <w:rPr>
          <w:sz w:val="28"/>
          <w:szCs w:val="28"/>
          <w:lang w:val="vi-VN"/>
        </w:rPr>
        <w:t xml:space="preserve">hoản 2 Điều này, cá nhân, tổ chức vi phạm hành chính trong lĩnh vực </w:t>
      </w:r>
      <w:r w:rsidRPr="00E472D5">
        <w:rPr>
          <w:sz w:val="28"/>
          <w:szCs w:val="28"/>
        </w:rPr>
        <w:t>khí tượng thủy văn</w:t>
      </w:r>
      <w:r w:rsidRPr="00E472D5">
        <w:rPr>
          <w:sz w:val="28"/>
          <w:szCs w:val="28"/>
          <w:lang w:val="vi-VN"/>
        </w:rPr>
        <w:t xml:space="preserve"> còn có thể bị áp dụng </w:t>
      </w:r>
      <w:r w:rsidR="00802C41" w:rsidRPr="00E472D5">
        <w:rPr>
          <w:sz w:val="28"/>
          <w:szCs w:val="28"/>
        </w:rPr>
        <w:t>các</w:t>
      </w:r>
      <w:r w:rsidRPr="00E472D5">
        <w:rPr>
          <w:sz w:val="28"/>
          <w:szCs w:val="28"/>
          <w:lang w:val="vi-VN"/>
        </w:rPr>
        <w:t xml:space="preserve"> biện pháp khắc phục hậu quả </w:t>
      </w:r>
      <w:r w:rsidR="005D3DFE" w:rsidRPr="00E472D5">
        <w:rPr>
          <w:sz w:val="28"/>
          <w:szCs w:val="28"/>
        </w:rPr>
        <w:t xml:space="preserve">đối với các hành vi vi phạm </w:t>
      </w:r>
      <w:r w:rsidR="00802C41" w:rsidRPr="00E472D5">
        <w:rPr>
          <w:sz w:val="28"/>
          <w:szCs w:val="28"/>
        </w:rPr>
        <w:t>quy định tại k</w:t>
      </w:r>
      <w:r w:rsidR="00802C41" w:rsidRPr="00E472D5">
        <w:rPr>
          <w:sz w:val="28"/>
          <w:szCs w:val="28"/>
          <w:lang w:val="vi-VN"/>
        </w:rPr>
        <w:t xml:space="preserve">hoản </w:t>
      </w:r>
      <w:r w:rsidR="002F71F6" w:rsidRPr="00E472D5">
        <w:rPr>
          <w:sz w:val="28"/>
          <w:szCs w:val="28"/>
        </w:rPr>
        <w:t>4</w:t>
      </w:r>
      <w:r w:rsidR="00802C41" w:rsidRPr="00E472D5">
        <w:rPr>
          <w:sz w:val="28"/>
          <w:szCs w:val="28"/>
          <w:lang w:val="vi-VN"/>
        </w:rPr>
        <w:t xml:space="preserve"> Điều 5</w:t>
      </w:r>
      <w:r w:rsidR="00802C41" w:rsidRPr="00E472D5">
        <w:rPr>
          <w:sz w:val="28"/>
          <w:szCs w:val="28"/>
        </w:rPr>
        <w:t xml:space="preserve">; khoản </w:t>
      </w:r>
      <w:r w:rsidR="00927ED9" w:rsidRPr="00E472D5">
        <w:rPr>
          <w:sz w:val="28"/>
          <w:szCs w:val="28"/>
        </w:rPr>
        <w:t>3</w:t>
      </w:r>
      <w:r w:rsidR="00802C41" w:rsidRPr="00E472D5">
        <w:rPr>
          <w:sz w:val="28"/>
          <w:szCs w:val="28"/>
        </w:rPr>
        <w:t xml:space="preserve"> Điều 6, khoản </w:t>
      </w:r>
      <w:r w:rsidR="00927ED9" w:rsidRPr="00E472D5">
        <w:rPr>
          <w:sz w:val="28"/>
          <w:szCs w:val="28"/>
        </w:rPr>
        <w:t>6</w:t>
      </w:r>
      <w:r w:rsidR="00802C41" w:rsidRPr="00E472D5">
        <w:rPr>
          <w:sz w:val="28"/>
          <w:szCs w:val="28"/>
        </w:rPr>
        <w:t xml:space="preserve"> Điều 7; khoản </w:t>
      </w:r>
      <w:r w:rsidR="00927ED9" w:rsidRPr="00E472D5">
        <w:rPr>
          <w:sz w:val="28"/>
          <w:szCs w:val="28"/>
        </w:rPr>
        <w:t>9</w:t>
      </w:r>
      <w:r w:rsidR="00802C41" w:rsidRPr="00E472D5">
        <w:rPr>
          <w:sz w:val="28"/>
          <w:szCs w:val="28"/>
          <w:lang w:val="vi-VN"/>
        </w:rPr>
        <w:t xml:space="preserve"> Điều</w:t>
      </w:r>
      <w:r w:rsidR="00802C41" w:rsidRPr="00E472D5">
        <w:rPr>
          <w:sz w:val="28"/>
          <w:szCs w:val="28"/>
        </w:rPr>
        <w:t xml:space="preserve"> 8; khoản </w:t>
      </w:r>
      <w:r w:rsidR="00927ED9" w:rsidRPr="00E472D5">
        <w:rPr>
          <w:sz w:val="28"/>
          <w:szCs w:val="28"/>
        </w:rPr>
        <w:t>9</w:t>
      </w:r>
      <w:r w:rsidR="00802C41" w:rsidRPr="00E472D5">
        <w:rPr>
          <w:sz w:val="28"/>
          <w:szCs w:val="28"/>
        </w:rPr>
        <w:t xml:space="preserve"> Điều 9; </w:t>
      </w:r>
      <w:r w:rsidR="00802C41" w:rsidRPr="00E472D5">
        <w:rPr>
          <w:sz w:val="28"/>
          <w:szCs w:val="28"/>
          <w:lang w:val="vi-VN"/>
        </w:rPr>
        <w:t xml:space="preserve">khoản </w:t>
      </w:r>
      <w:r w:rsidR="00927ED9" w:rsidRPr="00E472D5">
        <w:rPr>
          <w:sz w:val="28"/>
          <w:szCs w:val="28"/>
        </w:rPr>
        <w:t>9</w:t>
      </w:r>
      <w:r w:rsidR="00802C41" w:rsidRPr="00E472D5">
        <w:rPr>
          <w:sz w:val="28"/>
          <w:szCs w:val="28"/>
          <w:lang w:val="vi-VN"/>
        </w:rPr>
        <w:t xml:space="preserve"> Điều</w:t>
      </w:r>
      <w:r w:rsidR="00802C41" w:rsidRPr="00E472D5">
        <w:rPr>
          <w:sz w:val="28"/>
          <w:szCs w:val="28"/>
        </w:rPr>
        <w:t xml:space="preserve"> 10; </w:t>
      </w:r>
      <w:r w:rsidR="00802C41" w:rsidRPr="00E472D5">
        <w:rPr>
          <w:sz w:val="28"/>
          <w:szCs w:val="28"/>
          <w:lang w:val="vi-VN"/>
        </w:rPr>
        <w:t xml:space="preserve">khoản </w:t>
      </w:r>
      <w:r w:rsidR="00927ED9" w:rsidRPr="00E472D5">
        <w:rPr>
          <w:sz w:val="28"/>
          <w:szCs w:val="28"/>
        </w:rPr>
        <w:t>6</w:t>
      </w:r>
      <w:r w:rsidR="00802C41" w:rsidRPr="00E472D5">
        <w:rPr>
          <w:sz w:val="28"/>
          <w:szCs w:val="28"/>
          <w:lang w:val="vi-VN"/>
        </w:rPr>
        <w:t xml:space="preserve"> Điều </w:t>
      </w:r>
      <w:r w:rsidR="00802C41" w:rsidRPr="00E472D5">
        <w:rPr>
          <w:sz w:val="28"/>
          <w:szCs w:val="28"/>
        </w:rPr>
        <w:t xml:space="preserve">11; </w:t>
      </w:r>
      <w:r w:rsidR="00802C41" w:rsidRPr="00E472D5">
        <w:rPr>
          <w:sz w:val="28"/>
          <w:szCs w:val="28"/>
          <w:lang w:val="vi-VN"/>
        </w:rPr>
        <w:t xml:space="preserve">khoản </w:t>
      </w:r>
      <w:r w:rsidR="00927ED9" w:rsidRPr="00E472D5">
        <w:rPr>
          <w:sz w:val="28"/>
          <w:szCs w:val="28"/>
        </w:rPr>
        <w:t>3</w:t>
      </w:r>
      <w:r w:rsidR="00802C41" w:rsidRPr="00E472D5">
        <w:rPr>
          <w:sz w:val="28"/>
          <w:szCs w:val="28"/>
        </w:rPr>
        <w:t xml:space="preserve"> </w:t>
      </w:r>
      <w:r w:rsidR="00802C41" w:rsidRPr="00E472D5">
        <w:rPr>
          <w:sz w:val="28"/>
          <w:szCs w:val="28"/>
          <w:lang w:val="vi-VN"/>
        </w:rPr>
        <w:t>Điều</w:t>
      </w:r>
      <w:r w:rsidR="00802C41" w:rsidRPr="00E472D5">
        <w:rPr>
          <w:sz w:val="28"/>
          <w:szCs w:val="28"/>
        </w:rPr>
        <w:t xml:space="preserve"> 13; khoản </w:t>
      </w:r>
      <w:r w:rsidR="00927ED9" w:rsidRPr="00E472D5">
        <w:rPr>
          <w:sz w:val="28"/>
          <w:szCs w:val="28"/>
        </w:rPr>
        <w:t>5</w:t>
      </w:r>
      <w:r w:rsidR="00802C41" w:rsidRPr="00E472D5">
        <w:rPr>
          <w:sz w:val="28"/>
          <w:szCs w:val="28"/>
        </w:rPr>
        <w:t xml:space="preserve"> Điều 14; khoản </w:t>
      </w:r>
      <w:r w:rsidR="00927ED9" w:rsidRPr="00E472D5">
        <w:rPr>
          <w:sz w:val="28"/>
          <w:szCs w:val="28"/>
        </w:rPr>
        <w:t>4</w:t>
      </w:r>
      <w:r w:rsidR="00802C41" w:rsidRPr="00E472D5">
        <w:rPr>
          <w:sz w:val="28"/>
          <w:szCs w:val="28"/>
        </w:rPr>
        <w:t xml:space="preserve"> Điều 15; khoản </w:t>
      </w:r>
      <w:r w:rsidR="002C20B0" w:rsidRPr="00E472D5">
        <w:rPr>
          <w:sz w:val="28"/>
          <w:szCs w:val="28"/>
        </w:rPr>
        <w:t>6</w:t>
      </w:r>
      <w:r w:rsidR="00802C41" w:rsidRPr="00E472D5">
        <w:rPr>
          <w:sz w:val="28"/>
          <w:szCs w:val="28"/>
        </w:rPr>
        <w:t xml:space="preserve"> Điều 16; khoản </w:t>
      </w:r>
      <w:r w:rsidR="00927ED9" w:rsidRPr="00E472D5">
        <w:rPr>
          <w:sz w:val="28"/>
          <w:szCs w:val="28"/>
        </w:rPr>
        <w:t>3</w:t>
      </w:r>
      <w:r w:rsidR="00802C41" w:rsidRPr="00E472D5">
        <w:rPr>
          <w:sz w:val="28"/>
          <w:szCs w:val="28"/>
        </w:rPr>
        <w:t xml:space="preserve"> Điều 17; khoản </w:t>
      </w:r>
      <w:r w:rsidR="00927ED9" w:rsidRPr="00E472D5">
        <w:rPr>
          <w:sz w:val="28"/>
          <w:szCs w:val="28"/>
        </w:rPr>
        <w:t>2</w:t>
      </w:r>
      <w:r w:rsidR="00802C41" w:rsidRPr="00E472D5">
        <w:rPr>
          <w:sz w:val="28"/>
          <w:szCs w:val="28"/>
        </w:rPr>
        <w:t xml:space="preserve"> Điều 18 và khoản </w:t>
      </w:r>
      <w:r w:rsidR="00927ED9" w:rsidRPr="00E472D5">
        <w:rPr>
          <w:sz w:val="28"/>
          <w:szCs w:val="28"/>
        </w:rPr>
        <w:t>3</w:t>
      </w:r>
      <w:r w:rsidR="00802C41" w:rsidRPr="00E472D5">
        <w:rPr>
          <w:sz w:val="28"/>
          <w:szCs w:val="28"/>
        </w:rPr>
        <w:t xml:space="preserve"> Điều 19</w:t>
      </w:r>
      <w:r w:rsidR="002A1600" w:rsidRPr="00E472D5">
        <w:rPr>
          <w:sz w:val="28"/>
          <w:szCs w:val="28"/>
        </w:rPr>
        <w:t xml:space="preserve"> của Nghị định này</w:t>
      </w:r>
      <w:r w:rsidR="00802C41" w:rsidRPr="00E472D5">
        <w:rPr>
          <w:sz w:val="28"/>
          <w:szCs w:val="28"/>
        </w:rPr>
        <w:t>.</w:t>
      </w:r>
    </w:p>
    <w:p w:rsidR="00DA4CC3" w:rsidRPr="00E472D5" w:rsidRDefault="00DA4CC3" w:rsidP="00543022">
      <w:pPr>
        <w:autoSpaceDE w:val="0"/>
        <w:autoSpaceDN w:val="0"/>
        <w:spacing w:before="120" w:after="120"/>
        <w:ind w:firstLine="720"/>
        <w:jc w:val="both"/>
        <w:rPr>
          <w:b/>
          <w:bCs/>
          <w:sz w:val="28"/>
          <w:szCs w:val="28"/>
        </w:rPr>
      </w:pPr>
      <w:r w:rsidRPr="00E472D5">
        <w:rPr>
          <w:b/>
          <w:sz w:val="28"/>
          <w:szCs w:val="28"/>
          <w:lang w:val="vi-VN"/>
        </w:rPr>
        <w:t xml:space="preserve">Điều </w:t>
      </w:r>
      <w:r w:rsidR="00AF52C3" w:rsidRPr="00E472D5">
        <w:rPr>
          <w:b/>
          <w:sz w:val="28"/>
          <w:szCs w:val="28"/>
          <w:lang w:val="vi-VN"/>
        </w:rPr>
        <w:t>4</w:t>
      </w:r>
      <w:r w:rsidRPr="00E472D5">
        <w:rPr>
          <w:b/>
          <w:sz w:val="28"/>
          <w:szCs w:val="28"/>
          <w:lang w:val="vi-VN"/>
        </w:rPr>
        <w:t xml:space="preserve">. </w:t>
      </w:r>
      <w:r w:rsidR="004F7FB0" w:rsidRPr="00E472D5">
        <w:rPr>
          <w:b/>
          <w:sz w:val="28"/>
          <w:szCs w:val="26"/>
        </w:rPr>
        <w:t>Áp dụng mức phạt tiền trong xử phạt hành chính</w:t>
      </w:r>
    </w:p>
    <w:p w:rsidR="00DA4CC3" w:rsidRPr="00E472D5" w:rsidRDefault="00DA4CC3" w:rsidP="00543022">
      <w:pPr>
        <w:autoSpaceDE w:val="0"/>
        <w:autoSpaceDN w:val="0"/>
        <w:spacing w:before="120" w:after="120"/>
        <w:ind w:firstLine="720"/>
        <w:jc w:val="both"/>
        <w:rPr>
          <w:spacing w:val="-4"/>
          <w:sz w:val="28"/>
          <w:szCs w:val="28"/>
          <w:lang w:val="vi-VN"/>
        </w:rPr>
      </w:pPr>
      <w:r w:rsidRPr="00E472D5">
        <w:rPr>
          <w:spacing w:val="-4"/>
          <w:sz w:val="28"/>
          <w:szCs w:val="28"/>
          <w:lang w:val="vi-VN"/>
        </w:rPr>
        <w:t xml:space="preserve">1. Mức phạt tiền đối với mỗi hành vi vi phạm hành chính quy định tại Chương II của Nghị định này là mức phạt đối với cá nhân. Mức phạt </w:t>
      </w:r>
      <w:r w:rsidR="004F7FB0" w:rsidRPr="00E472D5">
        <w:rPr>
          <w:spacing w:val="-4"/>
          <w:sz w:val="28"/>
          <w:szCs w:val="28"/>
        </w:rPr>
        <w:t xml:space="preserve">tiền </w:t>
      </w:r>
      <w:r w:rsidRPr="00E472D5">
        <w:rPr>
          <w:spacing w:val="-4"/>
          <w:sz w:val="28"/>
          <w:szCs w:val="28"/>
          <w:lang w:val="vi-VN"/>
        </w:rPr>
        <w:t xml:space="preserve">đối với tổ chức </w:t>
      </w:r>
      <w:r w:rsidR="000E0379" w:rsidRPr="00E472D5">
        <w:rPr>
          <w:spacing w:val="-4"/>
          <w:sz w:val="28"/>
          <w:szCs w:val="28"/>
          <w:lang w:val="vi-VN"/>
        </w:rPr>
        <w:t>bằng</w:t>
      </w:r>
      <w:r w:rsidRPr="00E472D5">
        <w:rPr>
          <w:spacing w:val="-4"/>
          <w:sz w:val="28"/>
          <w:szCs w:val="28"/>
          <w:lang w:val="vi-VN"/>
        </w:rPr>
        <w:t xml:space="preserve"> 02 </w:t>
      </w:r>
      <w:r w:rsidR="00E85087" w:rsidRPr="00E472D5">
        <w:rPr>
          <w:spacing w:val="-4"/>
          <w:sz w:val="28"/>
          <w:szCs w:val="28"/>
          <w:lang w:val="vi-VN"/>
        </w:rPr>
        <w:t xml:space="preserve">(hai) </w:t>
      </w:r>
      <w:r w:rsidRPr="00E472D5">
        <w:rPr>
          <w:spacing w:val="-4"/>
          <w:sz w:val="28"/>
          <w:szCs w:val="28"/>
          <w:lang w:val="vi-VN"/>
        </w:rPr>
        <w:t>lần mức phạt tiền đối với cá nhân.</w:t>
      </w:r>
    </w:p>
    <w:p w:rsidR="004F7FB0" w:rsidRPr="00E472D5" w:rsidRDefault="004F7FB0" w:rsidP="00543022">
      <w:pPr>
        <w:autoSpaceDE w:val="0"/>
        <w:autoSpaceDN w:val="0"/>
        <w:spacing w:before="120" w:after="120"/>
        <w:ind w:firstLine="720"/>
        <w:jc w:val="both"/>
        <w:rPr>
          <w:sz w:val="28"/>
          <w:szCs w:val="28"/>
          <w:lang w:val="vi-VN"/>
        </w:rPr>
      </w:pPr>
      <w:r w:rsidRPr="00E472D5">
        <w:rPr>
          <w:sz w:val="28"/>
          <w:szCs w:val="28"/>
          <w:lang w:val="vi-VN"/>
        </w:rPr>
        <w:t xml:space="preserve">2. </w:t>
      </w:r>
      <w:r w:rsidRPr="00E472D5">
        <w:rPr>
          <w:sz w:val="28"/>
          <w:szCs w:val="28"/>
        </w:rPr>
        <w:t xml:space="preserve">Mức phạt tiền theo thẩm quyền xử phạt </w:t>
      </w:r>
      <w:r w:rsidRPr="00E472D5">
        <w:rPr>
          <w:sz w:val="28"/>
          <w:szCs w:val="28"/>
          <w:lang w:val="vi-VN"/>
        </w:rPr>
        <w:t xml:space="preserve">của những người được quy định tại các Điều 20, Điều 21 và Điều 22 của Nghị định này là mức </w:t>
      </w:r>
      <w:r w:rsidRPr="00E472D5">
        <w:rPr>
          <w:sz w:val="28"/>
          <w:szCs w:val="28"/>
        </w:rPr>
        <w:t xml:space="preserve">phạt tiền </w:t>
      </w:r>
      <w:r w:rsidRPr="00E472D5">
        <w:rPr>
          <w:sz w:val="28"/>
          <w:szCs w:val="28"/>
          <w:lang w:val="vi-VN"/>
        </w:rPr>
        <w:t xml:space="preserve">tối đa áp dụng đối với một hành vi vi phạm hành chính của cá nhân; đối với tổ chức, </w:t>
      </w:r>
      <w:r w:rsidRPr="00E472D5">
        <w:rPr>
          <w:sz w:val="28"/>
          <w:szCs w:val="28"/>
        </w:rPr>
        <w:t xml:space="preserve">mức phạt tiền tối </w:t>
      </w:r>
      <w:r w:rsidRPr="00E472D5">
        <w:rPr>
          <w:sz w:val="28"/>
          <w:szCs w:val="28"/>
          <w:lang w:val="vi-VN"/>
        </w:rPr>
        <w:t xml:space="preserve">đa bằng 02 (hai) lần </w:t>
      </w:r>
      <w:r w:rsidRPr="00E472D5">
        <w:rPr>
          <w:sz w:val="28"/>
          <w:szCs w:val="28"/>
        </w:rPr>
        <w:t xml:space="preserve">mức phạt tiền đối với </w:t>
      </w:r>
      <w:r w:rsidRPr="00E472D5">
        <w:rPr>
          <w:sz w:val="28"/>
          <w:szCs w:val="28"/>
          <w:lang w:val="vi-VN"/>
        </w:rPr>
        <w:t>cá nhân.</w:t>
      </w:r>
    </w:p>
    <w:p w:rsidR="00543022" w:rsidRPr="00E472D5" w:rsidRDefault="00543022" w:rsidP="00543022">
      <w:pPr>
        <w:autoSpaceDE w:val="0"/>
        <w:autoSpaceDN w:val="0"/>
        <w:spacing w:before="120" w:after="120"/>
        <w:ind w:firstLine="720"/>
        <w:jc w:val="both"/>
        <w:rPr>
          <w:sz w:val="28"/>
          <w:szCs w:val="28"/>
        </w:rPr>
      </w:pPr>
    </w:p>
    <w:p w:rsidR="00543022" w:rsidRPr="00E472D5" w:rsidRDefault="00543022" w:rsidP="00543022">
      <w:pPr>
        <w:autoSpaceDE w:val="0"/>
        <w:autoSpaceDN w:val="0"/>
        <w:spacing w:before="120" w:after="120"/>
        <w:ind w:firstLine="720"/>
        <w:jc w:val="both"/>
        <w:rPr>
          <w:sz w:val="28"/>
          <w:szCs w:val="28"/>
        </w:rPr>
      </w:pPr>
    </w:p>
    <w:p w:rsidR="009F5DF9" w:rsidRPr="00E472D5" w:rsidRDefault="009F5DF9" w:rsidP="00543022">
      <w:pPr>
        <w:autoSpaceDE w:val="0"/>
        <w:autoSpaceDN w:val="0"/>
        <w:spacing w:before="120" w:after="120"/>
        <w:jc w:val="center"/>
        <w:rPr>
          <w:sz w:val="28"/>
          <w:szCs w:val="28"/>
          <w:lang w:val="vi-VN"/>
        </w:rPr>
      </w:pPr>
      <w:r w:rsidRPr="00E472D5">
        <w:rPr>
          <w:b/>
          <w:bCs/>
          <w:sz w:val="28"/>
          <w:szCs w:val="28"/>
          <w:lang w:val="vi-VN"/>
        </w:rPr>
        <w:lastRenderedPageBreak/>
        <w:t>Chương II</w:t>
      </w:r>
    </w:p>
    <w:p w:rsidR="003359BB" w:rsidRPr="00E472D5" w:rsidRDefault="00AF52C3" w:rsidP="00543022">
      <w:pPr>
        <w:shd w:val="clear" w:color="auto" w:fill="FFFFFF"/>
        <w:spacing w:before="120" w:after="120"/>
        <w:jc w:val="center"/>
        <w:rPr>
          <w:b/>
          <w:bCs/>
          <w:sz w:val="28"/>
          <w:szCs w:val="28"/>
          <w:lang w:val="vi-VN"/>
        </w:rPr>
      </w:pPr>
      <w:r w:rsidRPr="00E472D5">
        <w:rPr>
          <w:b/>
          <w:bCs/>
          <w:sz w:val="28"/>
          <w:szCs w:val="28"/>
          <w:lang w:val="vi-VN"/>
        </w:rPr>
        <w:t>HÀNH VI VI PHẠM</w:t>
      </w:r>
      <w:r w:rsidR="003359BB" w:rsidRPr="00E472D5">
        <w:rPr>
          <w:b/>
          <w:bCs/>
          <w:sz w:val="28"/>
          <w:szCs w:val="28"/>
          <w:lang w:val="vi-VN"/>
        </w:rPr>
        <w:t xml:space="preserve"> HÀNH CHÍNH</w:t>
      </w:r>
      <w:r w:rsidRPr="00E472D5">
        <w:rPr>
          <w:b/>
          <w:bCs/>
          <w:sz w:val="28"/>
          <w:szCs w:val="28"/>
          <w:lang w:val="vi-VN"/>
        </w:rPr>
        <w:t xml:space="preserve">, HÌNH THỨC XỬ PHẠT, </w:t>
      </w:r>
    </w:p>
    <w:p w:rsidR="00AF52C3" w:rsidRPr="00E472D5" w:rsidRDefault="00AF52C3" w:rsidP="00543022">
      <w:pPr>
        <w:shd w:val="clear" w:color="auto" w:fill="FFFFFF"/>
        <w:spacing w:before="120" w:after="120"/>
        <w:jc w:val="center"/>
        <w:rPr>
          <w:b/>
          <w:bCs/>
          <w:sz w:val="28"/>
          <w:szCs w:val="28"/>
          <w:lang w:val="vi-VN"/>
        </w:rPr>
      </w:pPr>
      <w:r w:rsidRPr="00E472D5">
        <w:rPr>
          <w:b/>
          <w:bCs/>
          <w:sz w:val="28"/>
          <w:szCs w:val="28"/>
          <w:lang w:val="vi-VN"/>
        </w:rPr>
        <w:t>MỨC PHẠT VÀ BIỆN PHÁP KHẮC PHỤC HẬU QUẢ</w:t>
      </w:r>
    </w:p>
    <w:p w:rsidR="009A74C1" w:rsidRPr="00E472D5" w:rsidRDefault="009A74C1" w:rsidP="00543022">
      <w:pPr>
        <w:shd w:val="clear" w:color="auto" w:fill="FFFFFF"/>
        <w:spacing w:before="120" w:after="120"/>
        <w:jc w:val="center"/>
        <w:rPr>
          <w:sz w:val="28"/>
          <w:szCs w:val="28"/>
          <w:lang w:val="vi-VN"/>
        </w:rPr>
      </w:pPr>
    </w:p>
    <w:p w:rsidR="003473E8" w:rsidRPr="00E472D5" w:rsidRDefault="00390F3C" w:rsidP="00543022">
      <w:pPr>
        <w:spacing w:before="120" w:after="120"/>
        <w:ind w:firstLine="720"/>
        <w:jc w:val="both"/>
        <w:rPr>
          <w:b/>
          <w:sz w:val="28"/>
          <w:szCs w:val="28"/>
          <w:lang w:val="vi-VN"/>
        </w:rPr>
      </w:pPr>
      <w:bookmarkStart w:id="0" w:name="OLE_LINK27"/>
      <w:bookmarkStart w:id="1" w:name="OLE_LINK28"/>
      <w:r w:rsidRPr="00E472D5">
        <w:rPr>
          <w:b/>
          <w:sz w:val="28"/>
          <w:szCs w:val="28"/>
          <w:lang w:val="vi-VN"/>
        </w:rPr>
        <w:t xml:space="preserve">Điều 5. </w:t>
      </w:r>
      <w:r w:rsidR="003473E8" w:rsidRPr="00E472D5">
        <w:rPr>
          <w:b/>
          <w:sz w:val="28"/>
          <w:szCs w:val="28"/>
          <w:lang w:val="vi-VN"/>
        </w:rPr>
        <w:t xml:space="preserve">Vi phạm quy định về </w:t>
      </w:r>
      <w:r w:rsidR="00D3586F" w:rsidRPr="00E472D5">
        <w:rPr>
          <w:b/>
          <w:sz w:val="28"/>
          <w:szCs w:val="28"/>
          <w:lang w:val="vi-VN"/>
        </w:rPr>
        <w:t xml:space="preserve">thành lập, di chuyển, giải thể </w:t>
      </w:r>
      <w:r w:rsidR="003473E8" w:rsidRPr="00E472D5">
        <w:rPr>
          <w:b/>
          <w:sz w:val="28"/>
          <w:szCs w:val="28"/>
          <w:lang w:val="vi-VN"/>
        </w:rPr>
        <w:t>trạm khí tượng thủy văn</w:t>
      </w:r>
      <w:r w:rsidR="00D3586F" w:rsidRPr="00E472D5">
        <w:rPr>
          <w:b/>
          <w:sz w:val="28"/>
          <w:szCs w:val="28"/>
          <w:lang w:val="vi-VN"/>
        </w:rPr>
        <w:t xml:space="preserve"> chuyên dùng</w:t>
      </w:r>
      <w:r w:rsidR="001357EA" w:rsidRPr="00E472D5">
        <w:rPr>
          <w:b/>
          <w:sz w:val="28"/>
          <w:szCs w:val="28"/>
          <w:lang w:val="vi-VN"/>
        </w:rPr>
        <w:t xml:space="preserve">  </w:t>
      </w:r>
    </w:p>
    <w:p w:rsidR="00836E9B" w:rsidRPr="00E472D5" w:rsidRDefault="003473E8" w:rsidP="00543022">
      <w:pPr>
        <w:spacing w:before="120" w:after="120"/>
        <w:ind w:firstLine="720"/>
        <w:jc w:val="both"/>
        <w:rPr>
          <w:sz w:val="28"/>
          <w:szCs w:val="28"/>
          <w:lang w:val="vi-VN"/>
        </w:rPr>
      </w:pPr>
      <w:r w:rsidRPr="00E472D5">
        <w:rPr>
          <w:sz w:val="28"/>
          <w:szCs w:val="28"/>
          <w:lang w:val="vi-VN"/>
        </w:rPr>
        <w:t xml:space="preserve">1. </w:t>
      </w:r>
      <w:r w:rsidR="00836E9B" w:rsidRPr="00E472D5">
        <w:rPr>
          <w:sz w:val="28"/>
          <w:szCs w:val="28"/>
          <w:lang w:val="vi-VN"/>
        </w:rPr>
        <w:t xml:space="preserve">Phạt tiền từ 3.000.000 đồng đến 5.000.000 đồng đối với hành vi không thông báo cho Bộ Tài nguyên và Môi trường và cơ quan quản lý nhà nước về khí tượng thủy văn cấp tỉnh nơi đặt trạm </w:t>
      </w:r>
      <w:r w:rsidR="005D3DFE" w:rsidRPr="00E472D5">
        <w:rPr>
          <w:sz w:val="28"/>
          <w:szCs w:val="28"/>
        </w:rPr>
        <w:t xml:space="preserve">sau </w:t>
      </w:r>
      <w:r w:rsidR="00836E9B" w:rsidRPr="00E472D5">
        <w:rPr>
          <w:sz w:val="28"/>
          <w:szCs w:val="28"/>
          <w:lang w:val="vi-VN"/>
        </w:rPr>
        <w:t>khi giải thể trạm khí tượng thủy văn chuyên dùng.</w:t>
      </w:r>
    </w:p>
    <w:p w:rsidR="003150DF" w:rsidRPr="00E472D5" w:rsidRDefault="003150DF" w:rsidP="00543022">
      <w:pPr>
        <w:spacing w:before="120" w:after="120"/>
        <w:ind w:firstLine="720"/>
        <w:jc w:val="both"/>
        <w:rPr>
          <w:sz w:val="28"/>
          <w:szCs w:val="28"/>
          <w:lang w:val="vi-VN"/>
        </w:rPr>
      </w:pPr>
      <w:r w:rsidRPr="00E472D5">
        <w:rPr>
          <w:sz w:val="28"/>
          <w:szCs w:val="28"/>
          <w:lang w:val="vi-VN"/>
        </w:rPr>
        <w:t xml:space="preserve">2. Phạt tiền từ </w:t>
      </w:r>
      <w:r w:rsidR="00836E9B" w:rsidRPr="00E472D5">
        <w:rPr>
          <w:sz w:val="28"/>
          <w:szCs w:val="28"/>
          <w:lang w:val="vi-VN"/>
        </w:rPr>
        <w:t>5</w:t>
      </w:r>
      <w:r w:rsidRPr="00E472D5">
        <w:rPr>
          <w:sz w:val="28"/>
          <w:szCs w:val="28"/>
          <w:lang w:val="vi-VN"/>
        </w:rPr>
        <w:t xml:space="preserve">.000.000 đồng đến </w:t>
      </w:r>
      <w:r w:rsidR="00836E9B" w:rsidRPr="00E472D5">
        <w:rPr>
          <w:sz w:val="28"/>
          <w:szCs w:val="28"/>
          <w:lang w:val="vi-VN"/>
        </w:rPr>
        <w:t>7</w:t>
      </w:r>
      <w:r w:rsidRPr="00E472D5">
        <w:rPr>
          <w:sz w:val="28"/>
          <w:szCs w:val="28"/>
          <w:lang w:val="vi-VN"/>
        </w:rPr>
        <w:t xml:space="preserve">.000.000 đồng đối với </w:t>
      </w:r>
      <w:r w:rsidR="009047B6" w:rsidRPr="00E472D5">
        <w:rPr>
          <w:sz w:val="28"/>
          <w:szCs w:val="28"/>
          <w:lang w:val="vi-VN"/>
        </w:rPr>
        <w:t>hành vi k</w:t>
      </w:r>
      <w:r w:rsidRPr="00E472D5">
        <w:rPr>
          <w:sz w:val="28"/>
          <w:szCs w:val="28"/>
          <w:lang w:val="vi-VN"/>
        </w:rPr>
        <w:t xml:space="preserve">hông thông báo cho Bộ Tài nguyên và Môi trường và cơ quan quản lý nhà nước về khí tượng thủy văn cấp tỉnh nơi đặt trạm </w:t>
      </w:r>
      <w:r w:rsidR="005D3DFE" w:rsidRPr="00E472D5">
        <w:rPr>
          <w:sz w:val="28"/>
          <w:szCs w:val="28"/>
        </w:rPr>
        <w:t xml:space="preserve">sau </w:t>
      </w:r>
      <w:r w:rsidR="001B6880" w:rsidRPr="00E472D5">
        <w:rPr>
          <w:sz w:val="28"/>
          <w:szCs w:val="28"/>
          <w:lang w:val="vi-VN"/>
        </w:rPr>
        <w:t>khi</w:t>
      </w:r>
      <w:r w:rsidRPr="00E472D5">
        <w:rPr>
          <w:sz w:val="28"/>
          <w:szCs w:val="28"/>
          <w:lang w:val="vi-VN"/>
        </w:rPr>
        <w:t xml:space="preserve"> di chuyển trạm khí tượng thủy văn chuyên dùng</w:t>
      </w:r>
      <w:r w:rsidR="009047B6" w:rsidRPr="00E472D5">
        <w:rPr>
          <w:sz w:val="28"/>
          <w:szCs w:val="28"/>
          <w:lang w:val="vi-VN"/>
        </w:rPr>
        <w:t>.</w:t>
      </w:r>
    </w:p>
    <w:p w:rsidR="00836E9B" w:rsidRPr="00E472D5" w:rsidRDefault="00836E9B" w:rsidP="00543022">
      <w:pPr>
        <w:spacing w:before="120" w:after="120"/>
        <w:ind w:firstLine="720"/>
        <w:jc w:val="both"/>
        <w:rPr>
          <w:sz w:val="28"/>
          <w:szCs w:val="28"/>
          <w:lang w:val="vi-VN"/>
        </w:rPr>
      </w:pPr>
      <w:r w:rsidRPr="00E472D5">
        <w:rPr>
          <w:sz w:val="28"/>
          <w:szCs w:val="28"/>
          <w:lang w:val="vi-VN"/>
        </w:rPr>
        <w:t xml:space="preserve">3. Phạt tiền từ 7.000.000 đồng đến </w:t>
      </w:r>
      <w:r w:rsidR="006F268B" w:rsidRPr="00E472D5">
        <w:rPr>
          <w:sz w:val="28"/>
          <w:szCs w:val="28"/>
        </w:rPr>
        <w:t>10</w:t>
      </w:r>
      <w:r w:rsidRPr="00E472D5">
        <w:rPr>
          <w:sz w:val="28"/>
          <w:szCs w:val="28"/>
          <w:lang w:val="vi-VN"/>
        </w:rPr>
        <w:t xml:space="preserve">.000.000 đồng đối với hành vi không thông báo cho Bộ Tài nguyên và Môi trường và cơ quan quản lý nhà nước về khí tượng thủy văn cấp tỉnh nơi đặt trạm </w:t>
      </w:r>
      <w:r w:rsidR="005D3DFE" w:rsidRPr="00E472D5">
        <w:rPr>
          <w:sz w:val="28"/>
          <w:szCs w:val="28"/>
        </w:rPr>
        <w:t xml:space="preserve">sau </w:t>
      </w:r>
      <w:r w:rsidRPr="00E472D5">
        <w:rPr>
          <w:sz w:val="28"/>
          <w:szCs w:val="28"/>
          <w:lang w:val="vi-VN"/>
        </w:rPr>
        <w:t>khi thành lập trạm khí tượng thủy văn chuyên dùng.</w:t>
      </w:r>
    </w:p>
    <w:p w:rsidR="003150DF" w:rsidRPr="00E472D5" w:rsidRDefault="002F71F6" w:rsidP="00543022">
      <w:pPr>
        <w:spacing w:before="120" w:after="120"/>
        <w:ind w:firstLine="720"/>
        <w:jc w:val="both"/>
        <w:rPr>
          <w:sz w:val="28"/>
          <w:szCs w:val="28"/>
          <w:lang w:val="vi-VN"/>
        </w:rPr>
      </w:pPr>
      <w:r w:rsidRPr="00E472D5">
        <w:rPr>
          <w:sz w:val="28"/>
          <w:szCs w:val="28"/>
        </w:rPr>
        <w:t>4</w:t>
      </w:r>
      <w:r w:rsidR="003150DF" w:rsidRPr="00E472D5">
        <w:rPr>
          <w:sz w:val="28"/>
          <w:szCs w:val="28"/>
          <w:lang w:val="vi-VN"/>
        </w:rPr>
        <w:t>. Biện pháp khắc phục hậu quả:</w:t>
      </w:r>
    </w:p>
    <w:p w:rsidR="00523CA0" w:rsidRPr="00E472D5" w:rsidRDefault="00523CA0" w:rsidP="00543022">
      <w:pPr>
        <w:spacing w:before="120" w:after="120"/>
        <w:ind w:firstLine="720"/>
        <w:jc w:val="both"/>
        <w:rPr>
          <w:sz w:val="28"/>
          <w:szCs w:val="28"/>
        </w:rPr>
      </w:pPr>
      <w:r w:rsidRPr="00E472D5">
        <w:rPr>
          <w:sz w:val="28"/>
          <w:szCs w:val="28"/>
          <w:lang w:val="vi-VN"/>
        </w:rPr>
        <w:t xml:space="preserve">Buộc thông báo cho Bộ Tài nguyên và Môi trường và cơ quan quản lý nhà nước về khí tượng thủy văn cấp tỉnh nơi đặt trạm đối với hành vi vi phạm quy định tại </w:t>
      </w:r>
      <w:r w:rsidR="00836E9B" w:rsidRPr="00E472D5">
        <w:rPr>
          <w:sz w:val="28"/>
          <w:szCs w:val="28"/>
          <w:lang w:val="vi-VN"/>
        </w:rPr>
        <w:t>khoản 2 và khoản 3</w:t>
      </w:r>
      <w:r w:rsidRPr="00E472D5">
        <w:rPr>
          <w:sz w:val="28"/>
          <w:szCs w:val="28"/>
          <w:lang w:val="vi-VN"/>
        </w:rPr>
        <w:t xml:space="preserve"> Điều này</w:t>
      </w:r>
      <w:r w:rsidR="00831F3B" w:rsidRPr="00E472D5">
        <w:rPr>
          <w:sz w:val="28"/>
          <w:szCs w:val="28"/>
        </w:rPr>
        <w:t>.</w:t>
      </w:r>
    </w:p>
    <w:p w:rsidR="00003E1A" w:rsidRPr="00E472D5" w:rsidRDefault="00003E1A" w:rsidP="00543022">
      <w:pPr>
        <w:spacing w:before="120" w:after="120"/>
        <w:ind w:firstLine="720"/>
        <w:jc w:val="both"/>
        <w:rPr>
          <w:b/>
          <w:sz w:val="28"/>
          <w:szCs w:val="28"/>
          <w:lang w:val="vi-VN"/>
        </w:rPr>
      </w:pPr>
      <w:r w:rsidRPr="00E472D5">
        <w:rPr>
          <w:b/>
          <w:sz w:val="28"/>
          <w:szCs w:val="28"/>
          <w:lang w:val="vi-VN"/>
        </w:rPr>
        <w:t xml:space="preserve">Điều </w:t>
      </w:r>
      <w:r w:rsidR="007E301B" w:rsidRPr="00E472D5">
        <w:rPr>
          <w:b/>
          <w:sz w:val="28"/>
          <w:szCs w:val="28"/>
          <w:lang w:val="vi-VN"/>
        </w:rPr>
        <w:t>6</w:t>
      </w:r>
      <w:r w:rsidRPr="00E472D5">
        <w:rPr>
          <w:b/>
          <w:sz w:val="28"/>
          <w:szCs w:val="28"/>
          <w:lang w:val="vi-VN"/>
        </w:rPr>
        <w:t>. Vi phạm quy định về quan trắc đối với trạm khí tượng thủy văn chuyên dùng</w:t>
      </w:r>
    </w:p>
    <w:p w:rsidR="00003E1A" w:rsidRPr="00E472D5" w:rsidRDefault="00003E1A" w:rsidP="00543022">
      <w:pPr>
        <w:spacing w:before="120" w:after="120"/>
        <w:ind w:firstLine="720"/>
        <w:jc w:val="both"/>
        <w:rPr>
          <w:sz w:val="28"/>
          <w:szCs w:val="28"/>
          <w:lang w:val="vi-VN"/>
        </w:rPr>
      </w:pPr>
      <w:r w:rsidRPr="00E472D5">
        <w:rPr>
          <w:sz w:val="28"/>
          <w:szCs w:val="28"/>
          <w:lang w:val="vi-VN"/>
        </w:rPr>
        <w:t xml:space="preserve">1. </w:t>
      </w:r>
      <w:r w:rsidR="00145796" w:rsidRPr="00E472D5">
        <w:rPr>
          <w:sz w:val="28"/>
          <w:szCs w:val="28"/>
          <w:lang w:val="vi-VN"/>
        </w:rPr>
        <w:t>Phạt tiền từ 3.000.000 đồng đến 5.000.000 đồng đối với hành vi không tuân thủ quy chuẩn kỹ thuật về quan trắc khí tượng thủy văn.</w:t>
      </w:r>
    </w:p>
    <w:p w:rsidR="00003E1A" w:rsidRPr="00E472D5" w:rsidRDefault="00003E1A" w:rsidP="00543022">
      <w:pPr>
        <w:spacing w:before="120" w:after="120"/>
        <w:ind w:firstLine="720"/>
        <w:jc w:val="both"/>
        <w:rPr>
          <w:sz w:val="28"/>
          <w:szCs w:val="28"/>
          <w:lang w:val="vi-VN"/>
        </w:rPr>
      </w:pPr>
      <w:r w:rsidRPr="00E472D5">
        <w:rPr>
          <w:sz w:val="28"/>
          <w:szCs w:val="28"/>
          <w:lang w:val="vi-VN"/>
        </w:rPr>
        <w:t xml:space="preserve">2. </w:t>
      </w:r>
      <w:r w:rsidR="00145796" w:rsidRPr="00E472D5">
        <w:rPr>
          <w:sz w:val="28"/>
          <w:szCs w:val="28"/>
          <w:lang w:val="vi-VN"/>
        </w:rPr>
        <w:t>Hành vi vi phạm quy định về sử dụng, kiểm định, hiệu chuẩn phương tiện đo khí tượng thủy văn thì xử phạt theo quy định của pháp luật về đo lường.</w:t>
      </w:r>
    </w:p>
    <w:p w:rsidR="00003E1A" w:rsidRPr="00E472D5" w:rsidRDefault="00003E1A" w:rsidP="00543022">
      <w:pPr>
        <w:spacing w:before="120" w:after="120"/>
        <w:ind w:firstLine="720"/>
        <w:jc w:val="both"/>
        <w:rPr>
          <w:sz w:val="28"/>
          <w:szCs w:val="28"/>
          <w:lang w:val="vi-VN"/>
        </w:rPr>
      </w:pPr>
      <w:r w:rsidRPr="00E472D5">
        <w:rPr>
          <w:sz w:val="28"/>
          <w:szCs w:val="28"/>
          <w:lang w:val="vi-VN"/>
        </w:rPr>
        <w:t>3. Biện pháp khắc phục hậu quả</w:t>
      </w:r>
      <w:r w:rsidR="00154B56" w:rsidRPr="00E472D5">
        <w:rPr>
          <w:sz w:val="28"/>
          <w:szCs w:val="28"/>
          <w:lang w:val="vi-VN"/>
        </w:rPr>
        <w:t>:</w:t>
      </w:r>
    </w:p>
    <w:p w:rsidR="00003E1A" w:rsidRPr="00E472D5" w:rsidRDefault="00003E1A" w:rsidP="00543022">
      <w:pPr>
        <w:spacing w:before="120" w:after="120"/>
        <w:ind w:firstLine="720"/>
        <w:jc w:val="both"/>
        <w:rPr>
          <w:sz w:val="28"/>
          <w:szCs w:val="28"/>
          <w:lang w:val="vi-VN"/>
        </w:rPr>
      </w:pPr>
      <w:r w:rsidRPr="00E472D5">
        <w:rPr>
          <w:sz w:val="28"/>
          <w:szCs w:val="28"/>
          <w:lang w:val="vi-VN"/>
        </w:rPr>
        <w:t>Buộc tuân thủ quy chuẩn kỹ thuật về quan trắc khí tượng thủy văn đối với hành vi vi phạ</w:t>
      </w:r>
      <w:r w:rsidR="00154B56" w:rsidRPr="00E472D5">
        <w:rPr>
          <w:sz w:val="28"/>
          <w:szCs w:val="28"/>
          <w:lang w:val="vi-VN"/>
        </w:rPr>
        <w:t xml:space="preserve">m quy định tại khoản </w:t>
      </w:r>
      <w:r w:rsidR="00145796" w:rsidRPr="00E472D5">
        <w:rPr>
          <w:sz w:val="28"/>
          <w:szCs w:val="28"/>
          <w:lang w:val="vi-VN"/>
        </w:rPr>
        <w:t>1</w:t>
      </w:r>
      <w:r w:rsidR="00154B56" w:rsidRPr="00E472D5">
        <w:rPr>
          <w:sz w:val="28"/>
          <w:szCs w:val="28"/>
          <w:lang w:val="vi-VN"/>
        </w:rPr>
        <w:t xml:space="preserve"> Điều này.</w:t>
      </w:r>
    </w:p>
    <w:p w:rsidR="00390F3C" w:rsidRPr="00E472D5" w:rsidRDefault="00154B56" w:rsidP="00543022">
      <w:pPr>
        <w:spacing w:before="120" w:after="120"/>
        <w:ind w:firstLine="720"/>
        <w:jc w:val="both"/>
        <w:rPr>
          <w:sz w:val="28"/>
          <w:szCs w:val="28"/>
          <w:lang w:val="vi-VN"/>
        </w:rPr>
      </w:pPr>
      <w:r w:rsidRPr="00E472D5">
        <w:rPr>
          <w:sz w:val="28"/>
          <w:szCs w:val="28"/>
          <w:lang w:val="vi-VN"/>
        </w:rPr>
        <w:t xml:space="preserve"> </w:t>
      </w:r>
      <w:r w:rsidR="00390F3C" w:rsidRPr="00E472D5">
        <w:rPr>
          <w:b/>
          <w:sz w:val="28"/>
          <w:szCs w:val="28"/>
          <w:lang w:val="vi-VN"/>
        </w:rPr>
        <w:t xml:space="preserve">Điều </w:t>
      </w:r>
      <w:r w:rsidR="007E301B" w:rsidRPr="00E472D5">
        <w:rPr>
          <w:b/>
          <w:sz w:val="28"/>
          <w:szCs w:val="28"/>
          <w:lang w:val="vi-VN"/>
        </w:rPr>
        <w:t>7</w:t>
      </w:r>
      <w:r w:rsidR="00390F3C" w:rsidRPr="00E472D5">
        <w:rPr>
          <w:b/>
          <w:sz w:val="28"/>
          <w:szCs w:val="28"/>
          <w:lang w:val="vi-VN"/>
        </w:rPr>
        <w:t xml:space="preserve">. Vi phạm quy định về </w:t>
      </w:r>
      <w:r w:rsidR="00523CA0" w:rsidRPr="00E472D5">
        <w:rPr>
          <w:b/>
          <w:sz w:val="28"/>
          <w:szCs w:val="28"/>
          <w:lang w:val="vi-VN"/>
        </w:rPr>
        <w:t>công trình phải quan trắc khí tượng thủy văn</w:t>
      </w:r>
    </w:p>
    <w:p w:rsidR="00523CA0" w:rsidRPr="00E472D5" w:rsidRDefault="00213588" w:rsidP="00543022">
      <w:pPr>
        <w:spacing w:before="120" w:after="120"/>
        <w:ind w:firstLine="720"/>
        <w:jc w:val="both"/>
        <w:rPr>
          <w:sz w:val="28"/>
          <w:szCs w:val="28"/>
          <w:lang w:val="vi-VN"/>
        </w:rPr>
      </w:pPr>
      <w:r w:rsidRPr="00E472D5">
        <w:rPr>
          <w:sz w:val="28"/>
          <w:szCs w:val="28"/>
          <w:lang w:val="vi-VN"/>
        </w:rPr>
        <w:t xml:space="preserve">1. Phạt tiền từ </w:t>
      </w:r>
      <w:r w:rsidR="007E301B" w:rsidRPr="00E472D5">
        <w:rPr>
          <w:sz w:val="28"/>
          <w:szCs w:val="28"/>
          <w:lang w:val="vi-VN"/>
        </w:rPr>
        <w:t>7</w:t>
      </w:r>
      <w:r w:rsidRPr="00E472D5">
        <w:rPr>
          <w:sz w:val="28"/>
          <w:szCs w:val="28"/>
          <w:lang w:val="vi-VN"/>
        </w:rPr>
        <w:t>.000.000 đồng đến 1</w:t>
      </w:r>
      <w:r w:rsidR="007E301B" w:rsidRPr="00E472D5">
        <w:rPr>
          <w:sz w:val="28"/>
          <w:szCs w:val="28"/>
          <w:lang w:val="vi-VN"/>
        </w:rPr>
        <w:t>0</w:t>
      </w:r>
      <w:r w:rsidRPr="00E472D5">
        <w:rPr>
          <w:sz w:val="28"/>
          <w:szCs w:val="28"/>
          <w:lang w:val="vi-VN"/>
        </w:rPr>
        <w:t xml:space="preserve">.000.000 đồng đối với hành vi </w:t>
      </w:r>
      <w:r w:rsidR="007E301B" w:rsidRPr="00E472D5">
        <w:rPr>
          <w:sz w:val="28"/>
          <w:szCs w:val="28"/>
          <w:lang w:val="vi-VN"/>
        </w:rPr>
        <w:t>q</w:t>
      </w:r>
      <w:r w:rsidR="00223838" w:rsidRPr="00E472D5">
        <w:rPr>
          <w:sz w:val="28"/>
          <w:szCs w:val="28"/>
          <w:lang w:val="vi-VN"/>
        </w:rPr>
        <w:t>uan trắc không đúng vị trí theo quy định</w:t>
      </w:r>
      <w:r w:rsidR="00EF5548" w:rsidRPr="00E472D5">
        <w:rPr>
          <w:sz w:val="28"/>
          <w:szCs w:val="28"/>
          <w:lang w:val="vi-VN"/>
        </w:rPr>
        <w:t>;</w:t>
      </w:r>
    </w:p>
    <w:p w:rsidR="007E301B" w:rsidRPr="00E472D5" w:rsidRDefault="007E301B" w:rsidP="00543022">
      <w:pPr>
        <w:spacing w:before="120" w:after="120"/>
        <w:ind w:firstLine="720"/>
        <w:jc w:val="both"/>
        <w:rPr>
          <w:sz w:val="28"/>
          <w:szCs w:val="28"/>
          <w:lang w:val="vi-VN"/>
        </w:rPr>
      </w:pPr>
      <w:r w:rsidRPr="00E472D5">
        <w:rPr>
          <w:sz w:val="28"/>
          <w:szCs w:val="28"/>
          <w:lang w:val="vi-VN"/>
        </w:rPr>
        <w:t>2. Phạt tiền từ 10.000.000 đồng đến 15.000.000 đồng đối với một trong các hành vi vi phạm sau:</w:t>
      </w:r>
    </w:p>
    <w:p w:rsidR="00EF5548" w:rsidRPr="00E472D5" w:rsidRDefault="007E301B" w:rsidP="00543022">
      <w:pPr>
        <w:spacing w:before="120" w:after="120"/>
        <w:ind w:firstLine="720"/>
        <w:jc w:val="both"/>
        <w:rPr>
          <w:sz w:val="28"/>
          <w:szCs w:val="28"/>
          <w:lang w:val="vi-VN"/>
        </w:rPr>
      </w:pPr>
      <w:r w:rsidRPr="00E472D5">
        <w:rPr>
          <w:sz w:val="28"/>
          <w:szCs w:val="28"/>
          <w:lang w:val="vi-VN"/>
        </w:rPr>
        <w:t>a</w:t>
      </w:r>
      <w:r w:rsidR="00EF5548" w:rsidRPr="00E472D5">
        <w:rPr>
          <w:sz w:val="28"/>
          <w:szCs w:val="28"/>
          <w:lang w:val="vi-VN"/>
        </w:rPr>
        <w:t>)</w:t>
      </w:r>
      <w:r w:rsidR="00223838" w:rsidRPr="00E472D5">
        <w:rPr>
          <w:sz w:val="28"/>
          <w:szCs w:val="28"/>
          <w:lang w:val="vi-VN"/>
        </w:rPr>
        <w:t xml:space="preserve"> Không bảo đảm </w:t>
      </w:r>
      <w:r w:rsidRPr="00E472D5">
        <w:rPr>
          <w:sz w:val="28"/>
          <w:szCs w:val="28"/>
          <w:lang w:val="vi-VN"/>
        </w:rPr>
        <w:t>yếu tố</w:t>
      </w:r>
      <w:r w:rsidR="00223838" w:rsidRPr="00E472D5">
        <w:rPr>
          <w:sz w:val="28"/>
          <w:szCs w:val="28"/>
          <w:lang w:val="vi-VN"/>
        </w:rPr>
        <w:t xml:space="preserve"> quan trắc tối thiểu theo quy định</w:t>
      </w:r>
      <w:r w:rsidRPr="00E472D5">
        <w:rPr>
          <w:sz w:val="28"/>
          <w:szCs w:val="28"/>
          <w:lang w:val="vi-VN"/>
        </w:rPr>
        <w:t>;</w:t>
      </w:r>
    </w:p>
    <w:p w:rsidR="007E301B" w:rsidRPr="00E472D5" w:rsidRDefault="007E301B" w:rsidP="00543022">
      <w:pPr>
        <w:spacing w:before="120" w:after="120"/>
        <w:ind w:firstLine="720"/>
        <w:jc w:val="both"/>
        <w:rPr>
          <w:sz w:val="28"/>
          <w:szCs w:val="28"/>
          <w:lang w:val="vi-VN"/>
        </w:rPr>
      </w:pPr>
      <w:r w:rsidRPr="00E472D5">
        <w:rPr>
          <w:sz w:val="28"/>
          <w:szCs w:val="28"/>
          <w:lang w:val="vi-VN"/>
        </w:rPr>
        <w:t>b) Không bảo đảm tần suất quan trắc tối thiểu theo quy định;</w:t>
      </w:r>
    </w:p>
    <w:p w:rsidR="007E301B" w:rsidRPr="00E472D5" w:rsidRDefault="007E301B" w:rsidP="00543022">
      <w:pPr>
        <w:spacing w:before="120" w:after="120"/>
        <w:ind w:firstLine="720"/>
        <w:jc w:val="both"/>
        <w:rPr>
          <w:sz w:val="28"/>
          <w:szCs w:val="28"/>
          <w:lang w:val="vi-VN"/>
        </w:rPr>
      </w:pPr>
      <w:r w:rsidRPr="00E472D5">
        <w:rPr>
          <w:sz w:val="28"/>
          <w:szCs w:val="28"/>
          <w:lang w:val="vi-VN"/>
        </w:rPr>
        <w:lastRenderedPageBreak/>
        <w:t>c) Quan trắc không đúng thời gian quy định.</w:t>
      </w:r>
    </w:p>
    <w:p w:rsidR="00292F66" w:rsidRPr="00E472D5" w:rsidRDefault="007E301B" w:rsidP="00543022">
      <w:pPr>
        <w:spacing w:before="120" w:after="120"/>
        <w:ind w:firstLine="720"/>
        <w:jc w:val="both"/>
        <w:rPr>
          <w:sz w:val="28"/>
          <w:szCs w:val="28"/>
          <w:lang w:val="vi-VN"/>
        </w:rPr>
      </w:pPr>
      <w:r w:rsidRPr="00E472D5">
        <w:rPr>
          <w:sz w:val="28"/>
          <w:szCs w:val="28"/>
          <w:lang w:val="vi-VN"/>
        </w:rPr>
        <w:t>3</w:t>
      </w:r>
      <w:r w:rsidR="00EF5548" w:rsidRPr="00E472D5">
        <w:rPr>
          <w:sz w:val="28"/>
          <w:szCs w:val="28"/>
          <w:lang w:val="vi-VN"/>
        </w:rPr>
        <w:t xml:space="preserve">. Phạt tiền từ 15.000.000 đồng đến </w:t>
      </w:r>
      <w:r w:rsidR="00883B10" w:rsidRPr="00E472D5">
        <w:rPr>
          <w:sz w:val="28"/>
          <w:szCs w:val="28"/>
          <w:lang w:val="vi-VN"/>
        </w:rPr>
        <w:t>20</w:t>
      </w:r>
      <w:r w:rsidR="00EF5548" w:rsidRPr="00E472D5">
        <w:rPr>
          <w:sz w:val="28"/>
          <w:szCs w:val="28"/>
          <w:lang w:val="vi-VN"/>
        </w:rPr>
        <w:t xml:space="preserve">.000.000 đồng đối với </w:t>
      </w:r>
      <w:r w:rsidR="00292F66" w:rsidRPr="00E472D5">
        <w:rPr>
          <w:sz w:val="28"/>
          <w:szCs w:val="28"/>
          <w:lang w:val="vi-VN"/>
        </w:rPr>
        <w:t xml:space="preserve">một trong các </w:t>
      </w:r>
      <w:r w:rsidR="00EF5548" w:rsidRPr="00E472D5">
        <w:rPr>
          <w:sz w:val="28"/>
          <w:szCs w:val="28"/>
          <w:lang w:val="vi-VN"/>
        </w:rPr>
        <w:t xml:space="preserve">hành vi </w:t>
      </w:r>
      <w:r w:rsidR="00292F66" w:rsidRPr="00E472D5">
        <w:rPr>
          <w:sz w:val="28"/>
          <w:szCs w:val="28"/>
          <w:lang w:val="vi-VN"/>
        </w:rPr>
        <w:t>vi phạm sau:</w:t>
      </w:r>
    </w:p>
    <w:p w:rsidR="00EF5548" w:rsidRPr="00E472D5" w:rsidRDefault="00292F66" w:rsidP="00543022">
      <w:pPr>
        <w:spacing w:before="120" w:after="120"/>
        <w:ind w:firstLine="720"/>
        <w:jc w:val="both"/>
        <w:rPr>
          <w:sz w:val="28"/>
          <w:szCs w:val="28"/>
          <w:lang w:val="vi-VN"/>
        </w:rPr>
      </w:pPr>
      <w:r w:rsidRPr="00E472D5">
        <w:rPr>
          <w:sz w:val="28"/>
          <w:szCs w:val="28"/>
          <w:lang w:val="vi-VN"/>
        </w:rPr>
        <w:t>a) C</w:t>
      </w:r>
      <w:r w:rsidR="00883B10" w:rsidRPr="00E472D5">
        <w:rPr>
          <w:sz w:val="28"/>
          <w:szCs w:val="28"/>
          <w:lang w:val="vi-VN"/>
        </w:rPr>
        <w:t xml:space="preserve">ung cấp thông tin, dữ liệu quan </w:t>
      </w:r>
      <w:r w:rsidR="00773EB1" w:rsidRPr="00E472D5">
        <w:rPr>
          <w:sz w:val="28"/>
          <w:szCs w:val="28"/>
        </w:rPr>
        <w:t xml:space="preserve">trắc </w:t>
      </w:r>
      <w:r w:rsidR="009F4470" w:rsidRPr="00E472D5">
        <w:rPr>
          <w:sz w:val="28"/>
          <w:szCs w:val="28"/>
          <w:lang w:val="vi-VN"/>
        </w:rPr>
        <w:t>chậm so với thời gian quy định</w:t>
      </w:r>
      <w:r w:rsidRPr="00E472D5">
        <w:rPr>
          <w:sz w:val="28"/>
          <w:szCs w:val="28"/>
          <w:lang w:val="vi-VN"/>
        </w:rPr>
        <w:t>;</w:t>
      </w:r>
    </w:p>
    <w:p w:rsidR="000435B7" w:rsidRPr="00E472D5" w:rsidRDefault="00292F66" w:rsidP="00543022">
      <w:pPr>
        <w:spacing w:before="120" w:after="120"/>
        <w:ind w:firstLine="720"/>
        <w:jc w:val="both"/>
        <w:rPr>
          <w:sz w:val="28"/>
          <w:szCs w:val="28"/>
          <w:lang w:val="vi-VN"/>
        </w:rPr>
      </w:pPr>
      <w:r w:rsidRPr="00E472D5">
        <w:rPr>
          <w:sz w:val="28"/>
          <w:szCs w:val="28"/>
          <w:lang w:val="vi-VN"/>
        </w:rPr>
        <w:t>b) Cung cấp không đầy đủ thông tin, dữ liệu quan trắc</w:t>
      </w:r>
      <w:r w:rsidR="009F4470" w:rsidRPr="00E472D5">
        <w:rPr>
          <w:sz w:val="28"/>
          <w:szCs w:val="28"/>
          <w:lang w:val="vi-VN"/>
        </w:rPr>
        <w:t>.</w:t>
      </w:r>
    </w:p>
    <w:p w:rsidR="00883B10" w:rsidRPr="00E472D5" w:rsidRDefault="007E301B" w:rsidP="00543022">
      <w:pPr>
        <w:spacing w:before="120" w:after="120"/>
        <w:ind w:firstLine="720"/>
        <w:jc w:val="both"/>
        <w:rPr>
          <w:sz w:val="28"/>
          <w:szCs w:val="28"/>
          <w:lang w:val="vi-VN"/>
        </w:rPr>
      </w:pPr>
      <w:r w:rsidRPr="00E472D5">
        <w:rPr>
          <w:sz w:val="28"/>
          <w:szCs w:val="28"/>
          <w:lang w:val="vi-VN"/>
        </w:rPr>
        <w:t>4</w:t>
      </w:r>
      <w:r w:rsidR="00883B10" w:rsidRPr="00E472D5">
        <w:rPr>
          <w:sz w:val="28"/>
          <w:szCs w:val="28"/>
          <w:lang w:val="vi-VN"/>
        </w:rPr>
        <w:t>. Phạt tiền từ 20.000.000 đồng đến 25.000.000 đồng đối với hành vi không cung cấp thông tin, dữ liệu quan trắc.</w:t>
      </w:r>
    </w:p>
    <w:p w:rsidR="00883B10" w:rsidRPr="00E472D5" w:rsidRDefault="007E301B" w:rsidP="00543022">
      <w:pPr>
        <w:spacing w:before="120" w:after="120"/>
        <w:ind w:firstLine="720"/>
        <w:jc w:val="both"/>
        <w:rPr>
          <w:sz w:val="28"/>
          <w:szCs w:val="28"/>
          <w:lang w:val="vi-VN"/>
        </w:rPr>
      </w:pPr>
      <w:r w:rsidRPr="00E472D5">
        <w:rPr>
          <w:sz w:val="28"/>
          <w:szCs w:val="28"/>
          <w:lang w:val="vi-VN"/>
        </w:rPr>
        <w:t>5</w:t>
      </w:r>
      <w:r w:rsidR="00883B10" w:rsidRPr="00E472D5">
        <w:rPr>
          <w:sz w:val="28"/>
          <w:szCs w:val="28"/>
          <w:lang w:val="vi-VN"/>
        </w:rPr>
        <w:t xml:space="preserve">. Phạt tiền từ 25.000.000 đồng đến 30.000.000 đồng đối với hành vi không </w:t>
      </w:r>
      <w:r w:rsidR="00C077A7" w:rsidRPr="00E472D5">
        <w:rPr>
          <w:sz w:val="28"/>
          <w:szCs w:val="28"/>
          <w:lang w:val="vi-VN"/>
        </w:rPr>
        <w:t xml:space="preserve">tổ chức </w:t>
      </w:r>
      <w:r w:rsidR="00052F43" w:rsidRPr="00E472D5">
        <w:rPr>
          <w:sz w:val="28"/>
          <w:szCs w:val="28"/>
        </w:rPr>
        <w:t xml:space="preserve">thực hiện </w:t>
      </w:r>
      <w:r w:rsidR="00883B10" w:rsidRPr="00E472D5">
        <w:rPr>
          <w:sz w:val="28"/>
          <w:szCs w:val="28"/>
          <w:lang w:val="vi-VN"/>
        </w:rPr>
        <w:t>quan trắc khí tượng thủy văn.</w:t>
      </w:r>
    </w:p>
    <w:p w:rsidR="00883B10" w:rsidRPr="00E472D5" w:rsidRDefault="007E301B" w:rsidP="00543022">
      <w:pPr>
        <w:spacing w:before="120" w:after="120"/>
        <w:ind w:firstLine="720"/>
        <w:jc w:val="both"/>
        <w:rPr>
          <w:sz w:val="28"/>
          <w:szCs w:val="28"/>
          <w:lang w:val="vi-VN"/>
        </w:rPr>
      </w:pPr>
      <w:r w:rsidRPr="00E472D5">
        <w:rPr>
          <w:sz w:val="28"/>
          <w:szCs w:val="28"/>
          <w:lang w:val="vi-VN"/>
        </w:rPr>
        <w:t>6</w:t>
      </w:r>
      <w:r w:rsidR="00883B10" w:rsidRPr="00E472D5">
        <w:rPr>
          <w:sz w:val="28"/>
          <w:szCs w:val="28"/>
          <w:lang w:val="vi-VN"/>
        </w:rPr>
        <w:t>. Biện pháp khắc phục hậu quả:</w:t>
      </w:r>
    </w:p>
    <w:p w:rsidR="00883B10" w:rsidRPr="00E472D5" w:rsidRDefault="00883B10" w:rsidP="00543022">
      <w:pPr>
        <w:spacing w:before="120" w:after="120"/>
        <w:ind w:firstLine="720"/>
        <w:jc w:val="both"/>
        <w:rPr>
          <w:sz w:val="28"/>
          <w:szCs w:val="28"/>
          <w:lang w:val="vi-VN"/>
        </w:rPr>
      </w:pPr>
      <w:r w:rsidRPr="00E472D5">
        <w:rPr>
          <w:sz w:val="28"/>
          <w:szCs w:val="28"/>
          <w:lang w:val="vi-VN"/>
        </w:rPr>
        <w:t xml:space="preserve">a) </w:t>
      </w:r>
      <w:r w:rsidR="007E301B" w:rsidRPr="00E472D5">
        <w:rPr>
          <w:sz w:val="28"/>
          <w:szCs w:val="28"/>
          <w:lang w:val="vi-VN"/>
        </w:rPr>
        <w:t>Buộc quan trắc đúng vị trí quy định đối với hà</w:t>
      </w:r>
      <w:r w:rsidR="00052F43" w:rsidRPr="00E472D5">
        <w:rPr>
          <w:sz w:val="28"/>
          <w:szCs w:val="28"/>
          <w:lang w:val="vi-VN"/>
        </w:rPr>
        <w:t>nh vi vi phạm quy định tại</w:t>
      </w:r>
      <w:r w:rsidR="007E301B" w:rsidRPr="00E472D5">
        <w:rPr>
          <w:sz w:val="28"/>
          <w:szCs w:val="28"/>
          <w:lang w:val="vi-VN"/>
        </w:rPr>
        <w:t xml:space="preserve"> khoản 1 Điều này;</w:t>
      </w:r>
    </w:p>
    <w:p w:rsidR="00883B10" w:rsidRPr="00E472D5" w:rsidRDefault="00883B10" w:rsidP="00543022">
      <w:pPr>
        <w:spacing w:before="120" w:after="120"/>
        <w:ind w:firstLine="720"/>
        <w:jc w:val="both"/>
        <w:rPr>
          <w:sz w:val="28"/>
          <w:szCs w:val="28"/>
          <w:lang w:val="vi-VN"/>
        </w:rPr>
      </w:pPr>
      <w:r w:rsidRPr="00E472D5">
        <w:rPr>
          <w:sz w:val="28"/>
          <w:szCs w:val="28"/>
          <w:lang w:val="vi-VN"/>
        </w:rPr>
        <w:t xml:space="preserve">b) </w:t>
      </w:r>
      <w:r w:rsidR="007E301B" w:rsidRPr="00E472D5">
        <w:rPr>
          <w:sz w:val="28"/>
          <w:szCs w:val="28"/>
          <w:lang w:val="vi-VN"/>
        </w:rPr>
        <w:t>Buộc thực hiện đầy đủ nội dung quan trắc đối với hành vi vi phạm quy định tại khoản 2 Điều này;</w:t>
      </w:r>
    </w:p>
    <w:p w:rsidR="00883B10" w:rsidRPr="00E472D5" w:rsidRDefault="00883B10" w:rsidP="00543022">
      <w:pPr>
        <w:spacing w:before="120" w:after="120"/>
        <w:ind w:firstLine="720"/>
        <w:jc w:val="both"/>
        <w:rPr>
          <w:sz w:val="28"/>
          <w:szCs w:val="28"/>
          <w:lang w:val="vi-VN"/>
        </w:rPr>
      </w:pPr>
      <w:r w:rsidRPr="00E472D5">
        <w:rPr>
          <w:sz w:val="28"/>
          <w:szCs w:val="28"/>
          <w:lang w:val="vi-VN"/>
        </w:rPr>
        <w:t xml:space="preserve">c) Buộc cung cấp </w:t>
      </w:r>
      <w:r w:rsidR="00292F66" w:rsidRPr="00E472D5">
        <w:rPr>
          <w:sz w:val="28"/>
          <w:szCs w:val="28"/>
          <w:lang w:val="vi-VN"/>
        </w:rPr>
        <w:t xml:space="preserve">đầy đủ </w:t>
      </w:r>
      <w:r w:rsidRPr="00E472D5">
        <w:rPr>
          <w:sz w:val="28"/>
          <w:szCs w:val="28"/>
          <w:lang w:val="vi-VN"/>
        </w:rPr>
        <w:t xml:space="preserve">thông tin, dữ liệu quan trắc đối với hành vi vi phạm quy định tại </w:t>
      </w:r>
      <w:r w:rsidR="00292F66" w:rsidRPr="00E472D5">
        <w:rPr>
          <w:sz w:val="28"/>
          <w:szCs w:val="28"/>
          <w:lang w:val="vi-VN"/>
        </w:rPr>
        <w:t xml:space="preserve">điểm b khoản </w:t>
      </w:r>
      <w:r w:rsidR="007E301B" w:rsidRPr="00E472D5">
        <w:rPr>
          <w:sz w:val="28"/>
          <w:szCs w:val="28"/>
          <w:lang w:val="vi-VN"/>
        </w:rPr>
        <w:t>3</w:t>
      </w:r>
      <w:r w:rsidR="00292F66" w:rsidRPr="00E472D5">
        <w:rPr>
          <w:sz w:val="28"/>
          <w:szCs w:val="28"/>
          <w:lang w:val="vi-VN"/>
        </w:rPr>
        <w:t xml:space="preserve"> và </w:t>
      </w:r>
      <w:r w:rsidRPr="00E472D5">
        <w:rPr>
          <w:sz w:val="28"/>
          <w:szCs w:val="28"/>
          <w:lang w:val="vi-VN"/>
        </w:rPr>
        <w:t xml:space="preserve">khoản </w:t>
      </w:r>
      <w:r w:rsidR="007E301B" w:rsidRPr="00E472D5">
        <w:rPr>
          <w:sz w:val="28"/>
          <w:szCs w:val="28"/>
          <w:lang w:val="vi-VN"/>
        </w:rPr>
        <w:t>4</w:t>
      </w:r>
      <w:r w:rsidRPr="00E472D5">
        <w:rPr>
          <w:sz w:val="28"/>
          <w:szCs w:val="28"/>
          <w:lang w:val="vi-VN"/>
        </w:rPr>
        <w:t xml:space="preserve"> Điều này;</w:t>
      </w:r>
    </w:p>
    <w:p w:rsidR="00A6633F" w:rsidRPr="00E472D5" w:rsidRDefault="00A6633F" w:rsidP="00543022">
      <w:pPr>
        <w:spacing w:before="120" w:after="120"/>
        <w:ind w:firstLine="720"/>
        <w:jc w:val="both"/>
        <w:rPr>
          <w:sz w:val="28"/>
          <w:szCs w:val="28"/>
          <w:lang w:val="vi-VN"/>
        </w:rPr>
      </w:pPr>
      <w:r w:rsidRPr="00E472D5">
        <w:rPr>
          <w:sz w:val="28"/>
          <w:szCs w:val="28"/>
          <w:lang w:val="vi-VN"/>
        </w:rPr>
        <w:t xml:space="preserve">d) Buộc </w:t>
      </w:r>
      <w:r w:rsidR="00C077A7" w:rsidRPr="00E472D5">
        <w:rPr>
          <w:sz w:val="28"/>
          <w:szCs w:val="28"/>
          <w:lang w:val="vi-VN"/>
        </w:rPr>
        <w:t xml:space="preserve">tổ chức thực hiện </w:t>
      </w:r>
      <w:r w:rsidRPr="00E472D5">
        <w:rPr>
          <w:sz w:val="28"/>
          <w:szCs w:val="28"/>
          <w:lang w:val="vi-VN"/>
        </w:rPr>
        <w:t xml:space="preserve">quan trắc khí tượng thủy văn đối với hành vi vi phạm quy định tại khoản </w:t>
      </w:r>
      <w:r w:rsidR="007E301B" w:rsidRPr="00E472D5">
        <w:rPr>
          <w:sz w:val="28"/>
          <w:szCs w:val="28"/>
          <w:lang w:val="vi-VN"/>
        </w:rPr>
        <w:t>5</w:t>
      </w:r>
      <w:r w:rsidRPr="00E472D5">
        <w:rPr>
          <w:sz w:val="28"/>
          <w:szCs w:val="28"/>
          <w:lang w:val="vi-VN"/>
        </w:rPr>
        <w:t xml:space="preserve"> Điều này.</w:t>
      </w:r>
    </w:p>
    <w:p w:rsidR="00C870CF" w:rsidRPr="00E472D5" w:rsidRDefault="00E83093" w:rsidP="00543022">
      <w:pPr>
        <w:spacing w:before="120" w:after="120"/>
        <w:ind w:firstLine="720"/>
        <w:jc w:val="both"/>
        <w:rPr>
          <w:b/>
          <w:sz w:val="28"/>
          <w:szCs w:val="28"/>
          <w:lang w:val="vi-VN"/>
        </w:rPr>
      </w:pPr>
      <w:r w:rsidRPr="00E472D5">
        <w:rPr>
          <w:b/>
          <w:sz w:val="28"/>
          <w:szCs w:val="28"/>
          <w:lang w:val="vi-VN"/>
        </w:rPr>
        <w:t xml:space="preserve">Điều </w:t>
      </w:r>
      <w:r w:rsidR="00A149C7" w:rsidRPr="00E472D5">
        <w:rPr>
          <w:b/>
          <w:sz w:val="28"/>
          <w:szCs w:val="28"/>
        </w:rPr>
        <w:t>8</w:t>
      </w:r>
      <w:r w:rsidRPr="00E472D5">
        <w:rPr>
          <w:b/>
          <w:sz w:val="28"/>
          <w:szCs w:val="28"/>
          <w:lang w:val="vi-VN"/>
        </w:rPr>
        <w:t xml:space="preserve">. Vi phạm quy định về </w:t>
      </w:r>
      <w:r w:rsidR="00132653" w:rsidRPr="00E472D5">
        <w:rPr>
          <w:b/>
          <w:sz w:val="28"/>
          <w:szCs w:val="28"/>
          <w:lang w:val="vi-VN"/>
        </w:rPr>
        <w:t xml:space="preserve">bảo vệ </w:t>
      </w:r>
      <w:r w:rsidRPr="00E472D5">
        <w:rPr>
          <w:b/>
          <w:sz w:val="28"/>
          <w:szCs w:val="28"/>
          <w:lang w:val="vi-VN"/>
        </w:rPr>
        <w:t xml:space="preserve">hành lang kỹ thuật công trình </w:t>
      </w:r>
      <w:r w:rsidR="00F874E6" w:rsidRPr="00E472D5">
        <w:rPr>
          <w:b/>
          <w:sz w:val="28"/>
          <w:szCs w:val="28"/>
          <w:lang w:val="vi-VN"/>
        </w:rPr>
        <w:t>thuộc mạng lưới trạm khí tượng thủy văn quốc gia</w:t>
      </w:r>
    </w:p>
    <w:p w:rsidR="00D8312D" w:rsidRPr="00E472D5" w:rsidRDefault="00C870CF" w:rsidP="00543022">
      <w:pPr>
        <w:spacing w:before="120" w:after="120"/>
        <w:ind w:firstLine="720"/>
        <w:jc w:val="both"/>
        <w:rPr>
          <w:sz w:val="28"/>
          <w:szCs w:val="28"/>
          <w:lang w:val="vi-VN"/>
        </w:rPr>
      </w:pPr>
      <w:r w:rsidRPr="00E472D5">
        <w:rPr>
          <w:sz w:val="28"/>
          <w:szCs w:val="28"/>
          <w:lang w:val="vi-VN"/>
        </w:rPr>
        <w:t xml:space="preserve">1. Phạt tiền từ 300.000 đồng đến </w:t>
      </w:r>
      <w:r w:rsidR="004038EE" w:rsidRPr="00E472D5">
        <w:rPr>
          <w:sz w:val="28"/>
          <w:szCs w:val="28"/>
        </w:rPr>
        <w:t>5</w:t>
      </w:r>
      <w:r w:rsidRPr="00E472D5">
        <w:rPr>
          <w:sz w:val="28"/>
          <w:szCs w:val="28"/>
          <w:lang w:val="vi-VN"/>
        </w:rPr>
        <w:t xml:space="preserve">00.000 đồng đối với </w:t>
      </w:r>
      <w:r w:rsidR="00D8312D" w:rsidRPr="00E472D5">
        <w:rPr>
          <w:sz w:val="28"/>
          <w:szCs w:val="28"/>
          <w:lang w:val="vi-VN"/>
        </w:rPr>
        <w:t>một trong các hành vi vi phạm</w:t>
      </w:r>
      <w:r w:rsidR="00BF7636" w:rsidRPr="00E472D5">
        <w:rPr>
          <w:sz w:val="28"/>
          <w:szCs w:val="28"/>
        </w:rPr>
        <w:t xml:space="preserve"> </w:t>
      </w:r>
      <w:r w:rsidR="00D8312D" w:rsidRPr="00E472D5">
        <w:rPr>
          <w:sz w:val="28"/>
          <w:szCs w:val="28"/>
          <w:lang w:val="vi-VN"/>
        </w:rPr>
        <w:t>sau:</w:t>
      </w:r>
    </w:p>
    <w:p w:rsidR="00D8312D" w:rsidRPr="00E472D5" w:rsidRDefault="00D8312D" w:rsidP="00543022">
      <w:pPr>
        <w:spacing w:before="120" w:after="120"/>
        <w:ind w:firstLine="720"/>
        <w:jc w:val="both"/>
        <w:rPr>
          <w:sz w:val="28"/>
          <w:szCs w:val="28"/>
          <w:lang w:val="vi-VN"/>
        </w:rPr>
      </w:pPr>
      <w:r w:rsidRPr="00E472D5">
        <w:rPr>
          <w:sz w:val="28"/>
          <w:szCs w:val="28"/>
          <w:lang w:val="vi-VN"/>
        </w:rPr>
        <w:t>a) Đốt lửa</w:t>
      </w:r>
      <w:r w:rsidR="00C1418D" w:rsidRPr="00E472D5">
        <w:rPr>
          <w:sz w:val="28"/>
          <w:szCs w:val="28"/>
          <w:lang w:val="vi-VN"/>
        </w:rPr>
        <w:t>, phun nước</w:t>
      </w:r>
      <w:r w:rsidRPr="00E472D5">
        <w:rPr>
          <w:sz w:val="28"/>
          <w:szCs w:val="28"/>
          <w:lang w:val="vi-VN"/>
        </w:rPr>
        <w:t xml:space="preserve"> </w:t>
      </w:r>
      <w:r w:rsidR="00D33290" w:rsidRPr="00E472D5">
        <w:rPr>
          <w:sz w:val="28"/>
          <w:szCs w:val="28"/>
          <w:lang w:val="vi-VN"/>
        </w:rPr>
        <w:t xml:space="preserve">gần </w:t>
      </w:r>
      <w:r w:rsidRPr="00E472D5">
        <w:rPr>
          <w:sz w:val="28"/>
          <w:szCs w:val="28"/>
          <w:lang w:val="vi-VN"/>
        </w:rPr>
        <w:t>công trình quan trắc khí tượng làm thay đổi tính đại diện của nơi quan trắc;</w:t>
      </w:r>
    </w:p>
    <w:p w:rsidR="00C870CF" w:rsidRPr="00E472D5" w:rsidRDefault="00D8312D" w:rsidP="00543022">
      <w:pPr>
        <w:spacing w:before="120" w:after="120"/>
        <w:ind w:firstLine="720"/>
        <w:jc w:val="both"/>
        <w:rPr>
          <w:sz w:val="28"/>
          <w:szCs w:val="28"/>
          <w:lang w:val="vi-VN"/>
        </w:rPr>
      </w:pPr>
      <w:r w:rsidRPr="00E472D5">
        <w:rPr>
          <w:sz w:val="28"/>
          <w:szCs w:val="28"/>
          <w:lang w:val="vi-VN"/>
        </w:rPr>
        <w:t>b) C</w:t>
      </w:r>
      <w:r w:rsidR="00411823" w:rsidRPr="00E472D5">
        <w:rPr>
          <w:sz w:val="28"/>
          <w:szCs w:val="28"/>
          <w:lang w:val="vi-VN"/>
        </w:rPr>
        <w:t xml:space="preserve">ắm đăng đó, ngâm tre, luồng, nứa, lá, gỗ </w:t>
      </w:r>
      <w:r w:rsidR="00C4774F" w:rsidRPr="00E472D5">
        <w:rPr>
          <w:sz w:val="28"/>
          <w:szCs w:val="28"/>
          <w:lang w:val="vi-VN"/>
        </w:rPr>
        <w:t>và</w:t>
      </w:r>
      <w:r w:rsidR="00223838" w:rsidRPr="00E472D5">
        <w:rPr>
          <w:sz w:val="28"/>
          <w:szCs w:val="28"/>
          <w:lang w:val="vi-VN"/>
        </w:rPr>
        <w:t xml:space="preserve"> </w:t>
      </w:r>
      <w:r w:rsidR="00C4774F" w:rsidRPr="00E472D5">
        <w:rPr>
          <w:sz w:val="28"/>
          <w:szCs w:val="28"/>
          <w:lang w:val="vi-VN"/>
        </w:rPr>
        <w:t>các hành vi</w:t>
      </w:r>
      <w:r w:rsidR="00411823" w:rsidRPr="00E472D5">
        <w:rPr>
          <w:sz w:val="28"/>
          <w:szCs w:val="28"/>
          <w:lang w:val="vi-VN"/>
        </w:rPr>
        <w:t xml:space="preserve"> khác </w:t>
      </w:r>
      <w:r w:rsidR="001D7E3C" w:rsidRPr="00E472D5">
        <w:rPr>
          <w:sz w:val="28"/>
          <w:szCs w:val="28"/>
          <w:lang w:val="vi-VN"/>
        </w:rPr>
        <w:t>trong hành lang kỹ thuật của công trình thủy văn</w:t>
      </w:r>
      <w:r w:rsidR="00D33290" w:rsidRPr="00E472D5">
        <w:rPr>
          <w:sz w:val="28"/>
          <w:szCs w:val="28"/>
          <w:lang w:val="vi-VN"/>
        </w:rPr>
        <w:t>, hải văn</w:t>
      </w:r>
      <w:r w:rsidR="001D7E3C" w:rsidRPr="00E472D5">
        <w:rPr>
          <w:sz w:val="28"/>
          <w:szCs w:val="28"/>
          <w:lang w:val="vi-VN"/>
        </w:rPr>
        <w:t xml:space="preserve"> </w:t>
      </w:r>
      <w:r w:rsidR="00411823" w:rsidRPr="00E472D5">
        <w:rPr>
          <w:sz w:val="28"/>
          <w:szCs w:val="28"/>
          <w:lang w:val="vi-VN"/>
        </w:rPr>
        <w:t>làm thay đổi dòng chảy, tính đại diện của nơi quan trắc.</w:t>
      </w:r>
    </w:p>
    <w:p w:rsidR="00403E7D" w:rsidRPr="00E472D5" w:rsidRDefault="00411823" w:rsidP="00543022">
      <w:pPr>
        <w:spacing w:before="120" w:after="120"/>
        <w:ind w:firstLine="720"/>
        <w:jc w:val="both"/>
        <w:rPr>
          <w:sz w:val="28"/>
          <w:szCs w:val="28"/>
          <w:lang w:val="vi-VN"/>
        </w:rPr>
      </w:pPr>
      <w:r w:rsidRPr="00E472D5">
        <w:rPr>
          <w:sz w:val="28"/>
          <w:szCs w:val="28"/>
          <w:lang w:val="vi-VN"/>
        </w:rPr>
        <w:t xml:space="preserve">2. </w:t>
      </w:r>
      <w:r w:rsidR="00403E7D" w:rsidRPr="00E472D5">
        <w:rPr>
          <w:sz w:val="28"/>
          <w:szCs w:val="28"/>
          <w:lang w:val="vi-VN"/>
        </w:rPr>
        <w:t xml:space="preserve">Phạt tiền từ </w:t>
      </w:r>
      <w:r w:rsidR="00D33290" w:rsidRPr="00E472D5">
        <w:rPr>
          <w:sz w:val="28"/>
          <w:szCs w:val="28"/>
          <w:lang w:val="vi-VN"/>
        </w:rPr>
        <w:t>1</w:t>
      </w:r>
      <w:r w:rsidR="00403E7D" w:rsidRPr="00E472D5">
        <w:rPr>
          <w:sz w:val="28"/>
          <w:szCs w:val="28"/>
          <w:lang w:val="vi-VN"/>
        </w:rPr>
        <w:t xml:space="preserve">.000.000 đồng đến </w:t>
      </w:r>
      <w:r w:rsidR="00D33290" w:rsidRPr="00E472D5">
        <w:rPr>
          <w:sz w:val="28"/>
          <w:szCs w:val="28"/>
          <w:lang w:val="vi-VN"/>
        </w:rPr>
        <w:t>3</w:t>
      </w:r>
      <w:r w:rsidR="00403E7D" w:rsidRPr="00E472D5">
        <w:rPr>
          <w:sz w:val="28"/>
          <w:szCs w:val="28"/>
          <w:lang w:val="vi-VN"/>
        </w:rPr>
        <w:t xml:space="preserve">.000.000 đồng đối với hành vi trồng cây lâu năm </w:t>
      </w:r>
      <w:r w:rsidR="0068683A" w:rsidRPr="00E472D5">
        <w:rPr>
          <w:sz w:val="28"/>
          <w:szCs w:val="28"/>
          <w:lang w:val="vi-VN"/>
        </w:rPr>
        <w:t xml:space="preserve">trong hành lang kỹ thuật </w:t>
      </w:r>
      <w:r w:rsidR="00403E7D" w:rsidRPr="00E472D5">
        <w:rPr>
          <w:sz w:val="28"/>
          <w:szCs w:val="28"/>
          <w:lang w:val="vi-VN"/>
        </w:rPr>
        <w:t>che chắn công trình khí tượng thủy văn.</w:t>
      </w:r>
    </w:p>
    <w:p w:rsidR="00411823" w:rsidRPr="00E472D5" w:rsidRDefault="00403E7D" w:rsidP="00543022">
      <w:pPr>
        <w:spacing w:before="120" w:after="120"/>
        <w:ind w:firstLine="720"/>
        <w:jc w:val="both"/>
        <w:rPr>
          <w:sz w:val="28"/>
          <w:szCs w:val="28"/>
          <w:lang w:val="vi-VN"/>
        </w:rPr>
      </w:pPr>
      <w:r w:rsidRPr="00E472D5">
        <w:rPr>
          <w:sz w:val="28"/>
          <w:szCs w:val="28"/>
          <w:lang w:val="vi-VN"/>
        </w:rPr>
        <w:t xml:space="preserve">3. </w:t>
      </w:r>
      <w:r w:rsidR="00411823" w:rsidRPr="00E472D5">
        <w:rPr>
          <w:sz w:val="28"/>
          <w:szCs w:val="28"/>
          <w:lang w:val="vi-VN"/>
        </w:rPr>
        <w:t xml:space="preserve">Phạt tiền từ </w:t>
      </w:r>
      <w:r w:rsidR="00D33290" w:rsidRPr="00E472D5">
        <w:rPr>
          <w:sz w:val="28"/>
          <w:szCs w:val="28"/>
          <w:lang w:val="vi-VN"/>
        </w:rPr>
        <w:t>3</w:t>
      </w:r>
      <w:r w:rsidR="00411823" w:rsidRPr="00E472D5">
        <w:rPr>
          <w:sz w:val="28"/>
          <w:szCs w:val="28"/>
          <w:lang w:val="vi-VN"/>
        </w:rPr>
        <w:t xml:space="preserve">.000.000 đồng đến </w:t>
      </w:r>
      <w:r w:rsidR="00D33290" w:rsidRPr="00E472D5">
        <w:rPr>
          <w:sz w:val="28"/>
          <w:szCs w:val="28"/>
          <w:lang w:val="vi-VN"/>
        </w:rPr>
        <w:t>5</w:t>
      </w:r>
      <w:r w:rsidR="00411823" w:rsidRPr="00E472D5">
        <w:rPr>
          <w:sz w:val="28"/>
          <w:szCs w:val="28"/>
          <w:lang w:val="vi-VN"/>
        </w:rPr>
        <w:t xml:space="preserve">.000.000 đồng đối với hành vi lấy nước, xả nước </w:t>
      </w:r>
      <w:r w:rsidR="0068683A" w:rsidRPr="00E472D5">
        <w:rPr>
          <w:sz w:val="28"/>
          <w:szCs w:val="28"/>
          <w:lang w:val="vi-VN"/>
        </w:rPr>
        <w:t xml:space="preserve">trong hành lang kỹ thuật của công trình thủy văn </w:t>
      </w:r>
      <w:r w:rsidR="009D3A7E" w:rsidRPr="00E472D5">
        <w:rPr>
          <w:sz w:val="28"/>
          <w:szCs w:val="28"/>
          <w:lang w:val="vi-VN"/>
        </w:rPr>
        <w:t xml:space="preserve">mà không có giấy phép </w:t>
      </w:r>
      <w:r w:rsidR="00411823" w:rsidRPr="00E472D5">
        <w:rPr>
          <w:sz w:val="28"/>
          <w:szCs w:val="28"/>
          <w:lang w:val="vi-VN"/>
        </w:rPr>
        <w:t>làm thay đổi dòng chảy, tính đại diện của nơi quan trắc.</w:t>
      </w:r>
    </w:p>
    <w:p w:rsidR="00C870CF" w:rsidRPr="00E472D5" w:rsidRDefault="00411823" w:rsidP="00543022">
      <w:pPr>
        <w:spacing w:before="120" w:after="120"/>
        <w:ind w:firstLine="720"/>
        <w:jc w:val="both"/>
        <w:rPr>
          <w:sz w:val="28"/>
          <w:szCs w:val="28"/>
          <w:lang w:val="vi-VN"/>
        </w:rPr>
      </w:pPr>
      <w:r w:rsidRPr="00E472D5">
        <w:rPr>
          <w:sz w:val="28"/>
          <w:szCs w:val="28"/>
          <w:lang w:val="vi-VN"/>
        </w:rPr>
        <w:t>4</w:t>
      </w:r>
      <w:r w:rsidR="00C870CF" w:rsidRPr="00E472D5">
        <w:rPr>
          <w:sz w:val="28"/>
          <w:szCs w:val="28"/>
          <w:lang w:val="vi-VN"/>
        </w:rPr>
        <w:t xml:space="preserve">. Phạt tiền từ </w:t>
      </w:r>
      <w:r w:rsidR="00D8312D" w:rsidRPr="00E472D5">
        <w:rPr>
          <w:sz w:val="28"/>
          <w:szCs w:val="28"/>
          <w:lang w:val="vi-VN"/>
        </w:rPr>
        <w:t>5</w:t>
      </w:r>
      <w:r w:rsidR="00C870CF" w:rsidRPr="00E472D5">
        <w:rPr>
          <w:sz w:val="28"/>
          <w:szCs w:val="28"/>
          <w:lang w:val="vi-VN"/>
        </w:rPr>
        <w:t xml:space="preserve">.000.000 đồng đến </w:t>
      </w:r>
      <w:r w:rsidR="00D33290" w:rsidRPr="00E472D5">
        <w:rPr>
          <w:sz w:val="28"/>
          <w:szCs w:val="28"/>
          <w:lang w:val="vi-VN"/>
        </w:rPr>
        <w:t>7</w:t>
      </w:r>
      <w:r w:rsidR="00C870CF" w:rsidRPr="00E472D5">
        <w:rPr>
          <w:sz w:val="28"/>
          <w:szCs w:val="28"/>
          <w:lang w:val="vi-VN"/>
        </w:rPr>
        <w:t xml:space="preserve">.000.000 đồng đối với một trong các hành vi vi phạm </w:t>
      </w:r>
      <w:r w:rsidR="007F671A" w:rsidRPr="00E472D5">
        <w:rPr>
          <w:sz w:val="28"/>
          <w:szCs w:val="28"/>
          <w:lang w:val="vi-VN"/>
        </w:rPr>
        <w:t>sau:</w:t>
      </w:r>
    </w:p>
    <w:p w:rsidR="007F671A" w:rsidRPr="00E472D5" w:rsidRDefault="007F671A" w:rsidP="00543022">
      <w:pPr>
        <w:spacing w:before="120" w:after="120"/>
        <w:ind w:firstLine="720"/>
        <w:jc w:val="both"/>
        <w:rPr>
          <w:sz w:val="28"/>
          <w:szCs w:val="28"/>
          <w:lang w:val="vi-VN"/>
        </w:rPr>
      </w:pPr>
      <w:r w:rsidRPr="00E472D5">
        <w:rPr>
          <w:sz w:val="28"/>
          <w:szCs w:val="28"/>
          <w:lang w:val="vi-VN"/>
        </w:rPr>
        <w:t>a) Đắp đập</w:t>
      </w:r>
      <w:r w:rsidR="00671A91" w:rsidRPr="00E472D5">
        <w:rPr>
          <w:sz w:val="28"/>
          <w:szCs w:val="28"/>
          <w:lang w:val="vi-VN"/>
        </w:rPr>
        <w:t>, chặn dòng</w:t>
      </w:r>
      <w:r w:rsidRPr="00E472D5">
        <w:rPr>
          <w:sz w:val="28"/>
          <w:szCs w:val="28"/>
          <w:lang w:val="vi-VN"/>
        </w:rPr>
        <w:t xml:space="preserve"> </w:t>
      </w:r>
      <w:r w:rsidR="0068683A" w:rsidRPr="00E472D5">
        <w:rPr>
          <w:sz w:val="28"/>
          <w:szCs w:val="28"/>
          <w:lang w:val="vi-VN"/>
        </w:rPr>
        <w:t xml:space="preserve">trong hành lang kỹ thuật của công trình thủy văn </w:t>
      </w:r>
      <w:r w:rsidRPr="00E472D5">
        <w:rPr>
          <w:sz w:val="28"/>
          <w:szCs w:val="28"/>
          <w:lang w:val="vi-VN"/>
        </w:rPr>
        <w:t>làm thay đổi dòng chảy, tính đại diện của nơi quan trắc;</w:t>
      </w:r>
    </w:p>
    <w:p w:rsidR="007F671A" w:rsidRPr="00E472D5" w:rsidRDefault="00132653" w:rsidP="00543022">
      <w:pPr>
        <w:spacing w:before="120" w:after="120"/>
        <w:ind w:firstLine="720"/>
        <w:jc w:val="both"/>
        <w:rPr>
          <w:sz w:val="28"/>
          <w:szCs w:val="28"/>
          <w:lang w:val="vi-VN"/>
        </w:rPr>
      </w:pPr>
      <w:r w:rsidRPr="00E472D5">
        <w:rPr>
          <w:sz w:val="28"/>
          <w:szCs w:val="28"/>
          <w:lang w:val="vi-VN"/>
        </w:rPr>
        <w:t>b</w:t>
      </w:r>
      <w:r w:rsidR="007F671A" w:rsidRPr="00E472D5">
        <w:rPr>
          <w:sz w:val="28"/>
          <w:szCs w:val="28"/>
          <w:lang w:val="vi-VN"/>
        </w:rPr>
        <w:t>) Đào bới lòng sông, hai bên bờ sông, khai thác cát</w:t>
      </w:r>
      <w:r w:rsidR="00980250" w:rsidRPr="00E472D5">
        <w:rPr>
          <w:sz w:val="28"/>
          <w:szCs w:val="28"/>
        </w:rPr>
        <w:t>, sỏi, vàng sa khoáng</w:t>
      </w:r>
      <w:r w:rsidR="00980250" w:rsidRPr="00E472D5">
        <w:rPr>
          <w:sz w:val="26"/>
          <w:szCs w:val="26"/>
        </w:rPr>
        <w:t xml:space="preserve"> </w:t>
      </w:r>
      <w:r w:rsidR="0068683A" w:rsidRPr="00E472D5">
        <w:rPr>
          <w:sz w:val="28"/>
          <w:szCs w:val="28"/>
          <w:lang w:val="vi-VN"/>
        </w:rPr>
        <w:t xml:space="preserve">trong hành lang kỹ thuật của công trình thủy văn </w:t>
      </w:r>
      <w:r w:rsidR="007F671A" w:rsidRPr="00E472D5">
        <w:rPr>
          <w:sz w:val="28"/>
          <w:szCs w:val="28"/>
          <w:lang w:val="vi-VN"/>
        </w:rPr>
        <w:t xml:space="preserve">làm thay đổi dòng chảy, </w:t>
      </w:r>
      <w:r w:rsidRPr="00E472D5">
        <w:rPr>
          <w:sz w:val="28"/>
          <w:szCs w:val="28"/>
          <w:lang w:val="vi-VN"/>
        </w:rPr>
        <w:t>tính đại diện của nơi quan trắc</w:t>
      </w:r>
      <w:r w:rsidR="00D8312D" w:rsidRPr="00E472D5">
        <w:rPr>
          <w:sz w:val="28"/>
          <w:szCs w:val="28"/>
          <w:lang w:val="vi-VN"/>
        </w:rPr>
        <w:t>;</w:t>
      </w:r>
    </w:p>
    <w:p w:rsidR="00927203" w:rsidRPr="00E472D5" w:rsidRDefault="00927203" w:rsidP="00543022">
      <w:pPr>
        <w:spacing w:before="120" w:after="120"/>
        <w:ind w:firstLine="720"/>
        <w:jc w:val="both"/>
        <w:rPr>
          <w:sz w:val="28"/>
          <w:szCs w:val="28"/>
        </w:rPr>
      </w:pPr>
      <w:r w:rsidRPr="00E472D5">
        <w:rPr>
          <w:sz w:val="28"/>
          <w:szCs w:val="28"/>
        </w:rPr>
        <w:lastRenderedPageBreak/>
        <w:t>c) Đ</w:t>
      </w:r>
      <w:r w:rsidRPr="00E472D5">
        <w:rPr>
          <w:sz w:val="28"/>
          <w:szCs w:val="28"/>
          <w:lang w:val="vi-VN"/>
        </w:rPr>
        <w:t xml:space="preserve">ổ rác thải, chất thải và các vật liệu xây dựng </w:t>
      </w:r>
      <w:r w:rsidR="006501B1" w:rsidRPr="00E472D5">
        <w:rPr>
          <w:sz w:val="28"/>
          <w:szCs w:val="28"/>
        </w:rPr>
        <w:t xml:space="preserve">khác </w:t>
      </w:r>
      <w:r w:rsidRPr="00E472D5">
        <w:rPr>
          <w:sz w:val="28"/>
          <w:szCs w:val="28"/>
          <w:lang w:val="vi-VN"/>
        </w:rPr>
        <w:t xml:space="preserve">vào lòng sông, hai bên bờ sông </w:t>
      </w:r>
      <w:r w:rsidR="0068683A" w:rsidRPr="00E472D5">
        <w:rPr>
          <w:sz w:val="28"/>
          <w:szCs w:val="28"/>
          <w:lang w:val="vi-VN"/>
        </w:rPr>
        <w:t xml:space="preserve">trong hành lang kỹ thuật của công trình thủy văn </w:t>
      </w:r>
      <w:r w:rsidRPr="00E472D5">
        <w:rPr>
          <w:sz w:val="28"/>
          <w:szCs w:val="28"/>
          <w:lang w:val="vi-VN"/>
        </w:rPr>
        <w:t>làm thay đổi dòng chảy, tính đại diện của nơi quan trắc;</w:t>
      </w:r>
    </w:p>
    <w:p w:rsidR="00D8312D" w:rsidRPr="00E472D5" w:rsidRDefault="00927203" w:rsidP="00543022">
      <w:pPr>
        <w:spacing w:before="120" w:after="120"/>
        <w:ind w:firstLine="720"/>
        <w:jc w:val="both"/>
        <w:rPr>
          <w:sz w:val="28"/>
          <w:szCs w:val="28"/>
          <w:lang w:val="vi-VN"/>
        </w:rPr>
      </w:pPr>
      <w:r w:rsidRPr="00E472D5">
        <w:rPr>
          <w:sz w:val="28"/>
          <w:szCs w:val="28"/>
        </w:rPr>
        <w:t>d</w:t>
      </w:r>
      <w:r w:rsidR="00D8312D" w:rsidRPr="00E472D5">
        <w:rPr>
          <w:sz w:val="28"/>
          <w:szCs w:val="28"/>
          <w:lang w:val="vi-VN"/>
        </w:rPr>
        <w:t>) Đặt các công trình, thiết bị sinh nhiệt ở khu vực các công trình quan trắc khí tượng làm thay đổi tính đại diện của nơi quan trắc.</w:t>
      </w:r>
    </w:p>
    <w:p w:rsidR="00A30D9A" w:rsidRPr="00E472D5" w:rsidRDefault="00A30D9A" w:rsidP="00543022">
      <w:pPr>
        <w:spacing w:before="120" w:after="120"/>
        <w:ind w:firstLine="720"/>
        <w:jc w:val="both"/>
        <w:rPr>
          <w:sz w:val="28"/>
          <w:szCs w:val="28"/>
          <w:lang w:val="vi-VN"/>
        </w:rPr>
      </w:pPr>
      <w:r w:rsidRPr="00E472D5">
        <w:rPr>
          <w:sz w:val="28"/>
          <w:szCs w:val="28"/>
          <w:lang w:val="vi-VN"/>
        </w:rPr>
        <w:t xml:space="preserve">5. Phạt tiền từ </w:t>
      </w:r>
      <w:r w:rsidR="009964B2" w:rsidRPr="00E472D5">
        <w:rPr>
          <w:sz w:val="28"/>
          <w:szCs w:val="28"/>
        </w:rPr>
        <w:t>7</w:t>
      </w:r>
      <w:r w:rsidRPr="00E472D5">
        <w:rPr>
          <w:sz w:val="28"/>
          <w:szCs w:val="28"/>
          <w:lang w:val="vi-VN"/>
        </w:rPr>
        <w:t xml:space="preserve">.000.000 đồng đến </w:t>
      </w:r>
      <w:r w:rsidR="009964B2" w:rsidRPr="00E472D5">
        <w:rPr>
          <w:sz w:val="28"/>
          <w:szCs w:val="28"/>
        </w:rPr>
        <w:t>10</w:t>
      </w:r>
      <w:r w:rsidRPr="00E472D5">
        <w:rPr>
          <w:sz w:val="28"/>
          <w:szCs w:val="28"/>
          <w:lang w:val="vi-VN"/>
        </w:rPr>
        <w:t>.000.000 đồng đối với hành vi</w:t>
      </w:r>
      <w:r w:rsidR="00671A91" w:rsidRPr="00E472D5">
        <w:rPr>
          <w:sz w:val="28"/>
          <w:szCs w:val="28"/>
          <w:lang w:val="vi-VN"/>
        </w:rPr>
        <w:t xml:space="preserve"> </w:t>
      </w:r>
      <w:r w:rsidRPr="00E472D5">
        <w:rPr>
          <w:sz w:val="28"/>
          <w:szCs w:val="28"/>
          <w:lang w:val="vi-VN"/>
        </w:rPr>
        <w:t>dịch chuyển mốc giới hành lang kỹ thuật của công trình khí tượng thủy văn.</w:t>
      </w:r>
    </w:p>
    <w:p w:rsidR="00A30D9A" w:rsidRPr="00E472D5" w:rsidRDefault="00A30D9A" w:rsidP="00543022">
      <w:pPr>
        <w:spacing w:before="120" w:after="120"/>
        <w:ind w:firstLine="720"/>
        <w:jc w:val="both"/>
        <w:rPr>
          <w:sz w:val="28"/>
          <w:szCs w:val="28"/>
          <w:lang w:val="vi-VN"/>
        </w:rPr>
      </w:pPr>
      <w:r w:rsidRPr="00E472D5">
        <w:rPr>
          <w:sz w:val="28"/>
          <w:szCs w:val="28"/>
          <w:lang w:val="vi-VN"/>
        </w:rPr>
        <w:t>6. Phạt tiền từ 10.000.000 đồng đến 15.000.000 đồng đối với hành vi đập phá mốc giới hành lang kỹ thuật của công trình khí tượng thủy văn.</w:t>
      </w:r>
    </w:p>
    <w:p w:rsidR="007F671A" w:rsidRPr="00E472D5" w:rsidRDefault="00A30D9A" w:rsidP="00543022">
      <w:pPr>
        <w:spacing w:before="120" w:after="120"/>
        <w:ind w:firstLine="720"/>
        <w:jc w:val="both"/>
        <w:rPr>
          <w:sz w:val="28"/>
          <w:szCs w:val="28"/>
          <w:lang w:val="vi-VN"/>
        </w:rPr>
      </w:pPr>
      <w:r w:rsidRPr="00E472D5">
        <w:rPr>
          <w:sz w:val="28"/>
          <w:szCs w:val="28"/>
          <w:lang w:val="vi-VN"/>
        </w:rPr>
        <w:t>7</w:t>
      </w:r>
      <w:r w:rsidR="007F671A" w:rsidRPr="00E472D5">
        <w:rPr>
          <w:sz w:val="28"/>
          <w:szCs w:val="28"/>
          <w:lang w:val="vi-VN"/>
        </w:rPr>
        <w:t xml:space="preserve">. Phạt tiền từ </w:t>
      </w:r>
      <w:r w:rsidRPr="00E472D5">
        <w:rPr>
          <w:sz w:val="28"/>
          <w:szCs w:val="28"/>
          <w:lang w:val="vi-VN"/>
        </w:rPr>
        <w:t>2</w:t>
      </w:r>
      <w:r w:rsidR="007F671A" w:rsidRPr="00E472D5">
        <w:rPr>
          <w:sz w:val="28"/>
          <w:szCs w:val="28"/>
          <w:lang w:val="vi-VN"/>
        </w:rPr>
        <w:t xml:space="preserve">0.000.000 đồng đến </w:t>
      </w:r>
      <w:r w:rsidRPr="00E472D5">
        <w:rPr>
          <w:sz w:val="28"/>
          <w:szCs w:val="28"/>
          <w:lang w:val="vi-VN"/>
        </w:rPr>
        <w:t>30</w:t>
      </w:r>
      <w:r w:rsidR="007F671A" w:rsidRPr="00E472D5">
        <w:rPr>
          <w:sz w:val="28"/>
          <w:szCs w:val="28"/>
          <w:lang w:val="vi-VN"/>
        </w:rPr>
        <w:t>.000.000 đồng đối với hành vi xây dựng công trình, nhà cao tầng che chắn công trình khí tượng thủy văn trong phạm vi hành lang kỹ thuật.</w:t>
      </w:r>
    </w:p>
    <w:p w:rsidR="009D3A7E" w:rsidRPr="00E472D5" w:rsidRDefault="00A30D9A" w:rsidP="00543022">
      <w:pPr>
        <w:spacing w:before="120" w:after="120"/>
        <w:ind w:firstLine="720"/>
        <w:jc w:val="both"/>
        <w:rPr>
          <w:sz w:val="28"/>
          <w:szCs w:val="28"/>
          <w:lang w:val="vi-VN"/>
        </w:rPr>
      </w:pPr>
      <w:r w:rsidRPr="00E472D5">
        <w:rPr>
          <w:sz w:val="28"/>
          <w:szCs w:val="28"/>
          <w:lang w:val="vi-VN"/>
        </w:rPr>
        <w:t>8</w:t>
      </w:r>
      <w:r w:rsidR="009D3A7E" w:rsidRPr="00E472D5">
        <w:rPr>
          <w:sz w:val="28"/>
          <w:szCs w:val="28"/>
          <w:lang w:val="vi-VN"/>
        </w:rPr>
        <w:t>. Hình thức xử phạt bổ sung:</w:t>
      </w:r>
    </w:p>
    <w:p w:rsidR="009D3A7E" w:rsidRPr="00E472D5" w:rsidRDefault="009D3A7E" w:rsidP="00543022">
      <w:pPr>
        <w:spacing w:before="120" w:after="120"/>
        <w:ind w:firstLine="720"/>
        <w:jc w:val="both"/>
        <w:rPr>
          <w:sz w:val="28"/>
          <w:szCs w:val="28"/>
          <w:lang w:val="vi-VN"/>
        </w:rPr>
      </w:pPr>
      <w:r w:rsidRPr="00E472D5">
        <w:rPr>
          <w:sz w:val="28"/>
          <w:szCs w:val="28"/>
          <w:lang w:val="vi-VN"/>
        </w:rPr>
        <w:t>Tịch thu tang vật</w:t>
      </w:r>
      <w:r w:rsidR="00B230B8" w:rsidRPr="00E472D5">
        <w:rPr>
          <w:sz w:val="28"/>
          <w:szCs w:val="28"/>
          <w:lang w:val="vi-VN"/>
        </w:rPr>
        <w:t>, phương tiện</w:t>
      </w:r>
      <w:r w:rsidR="00671A91" w:rsidRPr="00E472D5">
        <w:rPr>
          <w:sz w:val="28"/>
          <w:szCs w:val="28"/>
          <w:lang w:val="vi-VN"/>
        </w:rPr>
        <w:t xml:space="preserve"> </w:t>
      </w:r>
      <w:r w:rsidR="00B230B8" w:rsidRPr="00E472D5">
        <w:rPr>
          <w:sz w:val="28"/>
          <w:szCs w:val="28"/>
          <w:lang w:val="vi-VN"/>
        </w:rPr>
        <w:t xml:space="preserve">được sử dụng để thực hiện hành vi vi </w:t>
      </w:r>
      <w:r w:rsidRPr="00E472D5">
        <w:rPr>
          <w:sz w:val="28"/>
          <w:szCs w:val="28"/>
          <w:lang w:val="vi-VN"/>
        </w:rPr>
        <w:t xml:space="preserve">phạm quy định tại khoản 1, </w:t>
      </w:r>
      <w:r w:rsidR="00815C18" w:rsidRPr="00E472D5">
        <w:rPr>
          <w:sz w:val="28"/>
          <w:szCs w:val="28"/>
          <w:lang w:val="vi-VN"/>
        </w:rPr>
        <w:t xml:space="preserve">khoản </w:t>
      </w:r>
      <w:r w:rsidR="00A30D9A" w:rsidRPr="00E472D5">
        <w:rPr>
          <w:sz w:val="28"/>
          <w:szCs w:val="28"/>
          <w:lang w:val="vi-VN"/>
        </w:rPr>
        <w:t>4 và khoản 6</w:t>
      </w:r>
      <w:r w:rsidR="00671A91" w:rsidRPr="00E472D5">
        <w:rPr>
          <w:sz w:val="28"/>
          <w:szCs w:val="28"/>
          <w:lang w:val="vi-VN"/>
        </w:rPr>
        <w:t xml:space="preserve"> </w:t>
      </w:r>
      <w:r w:rsidRPr="00E472D5">
        <w:rPr>
          <w:sz w:val="28"/>
          <w:szCs w:val="28"/>
          <w:lang w:val="vi-VN"/>
        </w:rPr>
        <w:t>Điều này</w:t>
      </w:r>
      <w:r w:rsidR="00815C18" w:rsidRPr="00E472D5">
        <w:rPr>
          <w:sz w:val="28"/>
          <w:szCs w:val="28"/>
          <w:lang w:val="vi-VN"/>
        </w:rPr>
        <w:t>.</w:t>
      </w:r>
    </w:p>
    <w:p w:rsidR="007F671A" w:rsidRPr="00E472D5" w:rsidRDefault="009D3A7E" w:rsidP="00543022">
      <w:pPr>
        <w:spacing w:before="120" w:after="120"/>
        <w:ind w:firstLine="720"/>
        <w:jc w:val="both"/>
        <w:rPr>
          <w:sz w:val="28"/>
          <w:szCs w:val="28"/>
          <w:lang w:val="vi-VN"/>
        </w:rPr>
      </w:pPr>
      <w:r w:rsidRPr="00E472D5">
        <w:rPr>
          <w:sz w:val="28"/>
          <w:szCs w:val="28"/>
          <w:lang w:val="vi-VN"/>
        </w:rPr>
        <w:t>9</w:t>
      </w:r>
      <w:r w:rsidR="007F671A" w:rsidRPr="00E472D5">
        <w:rPr>
          <w:sz w:val="28"/>
          <w:szCs w:val="28"/>
          <w:lang w:val="vi-VN"/>
        </w:rPr>
        <w:t>. Biện pháp khắc phục hậu quả:</w:t>
      </w:r>
    </w:p>
    <w:p w:rsidR="001671C0" w:rsidRPr="00E472D5" w:rsidRDefault="001671C0" w:rsidP="00543022">
      <w:pPr>
        <w:spacing w:before="120" w:after="120"/>
        <w:ind w:firstLine="720"/>
        <w:jc w:val="both"/>
        <w:rPr>
          <w:sz w:val="28"/>
          <w:szCs w:val="28"/>
          <w:lang w:val="vi-VN"/>
        </w:rPr>
      </w:pPr>
      <w:r w:rsidRPr="00E472D5">
        <w:rPr>
          <w:sz w:val="28"/>
          <w:szCs w:val="28"/>
        </w:rPr>
        <w:t>a</w:t>
      </w:r>
      <w:r w:rsidRPr="00E472D5">
        <w:rPr>
          <w:sz w:val="28"/>
          <w:szCs w:val="28"/>
          <w:lang w:val="vi-VN"/>
        </w:rPr>
        <w:t xml:space="preserve">) Buộc chặt phá </w:t>
      </w:r>
      <w:r w:rsidR="00BE1C83" w:rsidRPr="00E472D5">
        <w:rPr>
          <w:sz w:val="28"/>
          <w:szCs w:val="28"/>
        </w:rPr>
        <w:t xml:space="preserve">hoặc di dời </w:t>
      </w:r>
      <w:r w:rsidRPr="00E472D5">
        <w:rPr>
          <w:sz w:val="28"/>
          <w:szCs w:val="28"/>
          <w:lang w:val="vi-VN"/>
        </w:rPr>
        <w:t>cây đối với hành vi vi phạm quy định tại khoản 2 Điều này;</w:t>
      </w:r>
    </w:p>
    <w:p w:rsidR="009D3A7E" w:rsidRPr="00E472D5" w:rsidRDefault="001671C0" w:rsidP="00543022">
      <w:pPr>
        <w:spacing w:before="120" w:after="120"/>
        <w:ind w:firstLine="720"/>
        <w:jc w:val="both"/>
        <w:rPr>
          <w:sz w:val="28"/>
          <w:szCs w:val="28"/>
          <w:lang w:val="vi-VN"/>
        </w:rPr>
      </w:pPr>
      <w:r w:rsidRPr="00E472D5">
        <w:rPr>
          <w:sz w:val="28"/>
          <w:szCs w:val="28"/>
        </w:rPr>
        <w:t>b</w:t>
      </w:r>
      <w:r w:rsidR="007F671A" w:rsidRPr="00E472D5">
        <w:rPr>
          <w:sz w:val="28"/>
          <w:szCs w:val="28"/>
          <w:lang w:val="vi-VN"/>
        </w:rPr>
        <w:t xml:space="preserve">) </w:t>
      </w:r>
      <w:r w:rsidR="009D3A7E" w:rsidRPr="00E472D5">
        <w:rPr>
          <w:sz w:val="28"/>
          <w:szCs w:val="28"/>
          <w:lang w:val="vi-VN"/>
        </w:rPr>
        <w:t xml:space="preserve">Buộc khôi phục lại tình trạng ban đầu đối với hành vi vi phạm quy định tại </w:t>
      </w:r>
      <w:r w:rsidR="00A30D9A" w:rsidRPr="00E472D5">
        <w:rPr>
          <w:sz w:val="28"/>
          <w:szCs w:val="28"/>
          <w:lang w:val="vi-VN"/>
        </w:rPr>
        <w:t>điểm a, điểm b</w:t>
      </w:r>
      <w:r w:rsidR="005F795C" w:rsidRPr="00E472D5">
        <w:rPr>
          <w:sz w:val="28"/>
          <w:szCs w:val="28"/>
        </w:rPr>
        <w:t>, điểm c</w:t>
      </w:r>
      <w:r w:rsidR="00A30D9A" w:rsidRPr="00E472D5">
        <w:rPr>
          <w:sz w:val="28"/>
          <w:szCs w:val="28"/>
          <w:lang w:val="vi-VN"/>
        </w:rPr>
        <w:t xml:space="preserve"> </w:t>
      </w:r>
      <w:r w:rsidR="009D3A7E" w:rsidRPr="00E472D5">
        <w:rPr>
          <w:sz w:val="28"/>
          <w:szCs w:val="28"/>
          <w:lang w:val="vi-VN"/>
        </w:rPr>
        <w:t xml:space="preserve">khoản </w:t>
      </w:r>
      <w:r w:rsidR="00A30D9A" w:rsidRPr="00E472D5">
        <w:rPr>
          <w:sz w:val="28"/>
          <w:szCs w:val="28"/>
          <w:lang w:val="vi-VN"/>
        </w:rPr>
        <w:t>4</w:t>
      </w:r>
      <w:r w:rsidR="00671A91" w:rsidRPr="00E472D5">
        <w:rPr>
          <w:sz w:val="28"/>
          <w:szCs w:val="28"/>
          <w:lang w:val="vi-VN"/>
        </w:rPr>
        <w:t xml:space="preserve"> </w:t>
      </w:r>
      <w:r w:rsidR="009D3A7E" w:rsidRPr="00E472D5">
        <w:rPr>
          <w:sz w:val="28"/>
          <w:szCs w:val="28"/>
          <w:lang w:val="vi-VN"/>
        </w:rPr>
        <w:t xml:space="preserve">và khoản </w:t>
      </w:r>
      <w:r w:rsidR="00A30D9A" w:rsidRPr="00E472D5">
        <w:rPr>
          <w:sz w:val="28"/>
          <w:szCs w:val="28"/>
          <w:lang w:val="vi-VN"/>
        </w:rPr>
        <w:t>5</w:t>
      </w:r>
      <w:r w:rsidR="00671A91" w:rsidRPr="00E472D5">
        <w:rPr>
          <w:sz w:val="28"/>
          <w:szCs w:val="28"/>
          <w:lang w:val="vi-VN"/>
        </w:rPr>
        <w:t xml:space="preserve"> </w:t>
      </w:r>
      <w:r w:rsidR="009D3A7E" w:rsidRPr="00E472D5">
        <w:rPr>
          <w:sz w:val="28"/>
          <w:szCs w:val="28"/>
          <w:lang w:val="vi-VN"/>
        </w:rPr>
        <w:t>Điều này;</w:t>
      </w:r>
    </w:p>
    <w:p w:rsidR="00E83093" w:rsidRPr="00E472D5" w:rsidRDefault="002A2072" w:rsidP="00543022">
      <w:pPr>
        <w:spacing w:before="120" w:after="120"/>
        <w:ind w:firstLine="720"/>
        <w:jc w:val="both"/>
        <w:rPr>
          <w:sz w:val="28"/>
          <w:szCs w:val="28"/>
          <w:lang w:val="vi-VN"/>
        </w:rPr>
      </w:pPr>
      <w:r w:rsidRPr="00E472D5">
        <w:rPr>
          <w:sz w:val="28"/>
          <w:szCs w:val="28"/>
          <w:lang w:val="vi-VN"/>
        </w:rPr>
        <w:t xml:space="preserve">c) Buộc </w:t>
      </w:r>
      <w:r w:rsidR="00E346AD" w:rsidRPr="00E472D5">
        <w:rPr>
          <w:sz w:val="28"/>
          <w:szCs w:val="28"/>
          <w:lang w:val="vi-VN"/>
        </w:rPr>
        <w:t xml:space="preserve">di dời </w:t>
      </w:r>
      <w:r w:rsidR="006D1731" w:rsidRPr="00E472D5">
        <w:rPr>
          <w:sz w:val="28"/>
          <w:szCs w:val="28"/>
          <w:lang w:val="vi-VN"/>
        </w:rPr>
        <w:t xml:space="preserve">công trình, </w:t>
      </w:r>
      <w:r w:rsidR="00E346AD" w:rsidRPr="00E472D5">
        <w:rPr>
          <w:sz w:val="28"/>
          <w:szCs w:val="28"/>
          <w:lang w:val="vi-VN"/>
        </w:rPr>
        <w:t xml:space="preserve">phương tiện, thiết bị đối với hành vi vi phạm quy định tại </w:t>
      </w:r>
      <w:r w:rsidR="00A30D9A" w:rsidRPr="00E472D5">
        <w:rPr>
          <w:sz w:val="28"/>
          <w:szCs w:val="28"/>
          <w:lang w:val="vi-VN"/>
        </w:rPr>
        <w:t xml:space="preserve">điểm </w:t>
      </w:r>
      <w:r w:rsidR="005F795C" w:rsidRPr="00E472D5">
        <w:rPr>
          <w:sz w:val="28"/>
          <w:szCs w:val="28"/>
        </w:rPr>
        <w:t>d</w:t>
      </w:r>
      <w:r w:rsidR="00A30D9A" w:rsidRPr="00E472D5">
        <w:rPr>
          <w:sz w:val="28"/>
          <w:szCs w:val="28"/>
          <w:lang w:val="vi-VN"/>
        </w:rPr>
        <w:t xml:space="preserve"> </w:t>
      </w:r>
      <w:r w:rsidR="00E346AD" w:rsidRPr="00E472D5">
        <w:rPr>
          <w:sz w:val="28"/>
          <w:szCs w:val="28"/>
          <w:lang w:val="vi-VN"/>
        </w:rPr>
        <w:t xml:space="preserve">khoản </w:t>
      </w:r>
      <w:r w:rsidR="00A30D9A" w:rsidRPr="00E472D5">
        <w:rPr>
          <w:sz w:val="28"/>
          <w:szCs w:val="28"/>
          <w:lang w:val="vi-VN"/>
        </w:rPr>
        <w:t>4</w:t>
      </w:r>
      <w:r w:rsidR="00E346AD" w:rsidRPr="00E472D5">
        <w:rPr>
          <w:sz w:val="28"/>
          <w:szCs w:val="28"/>
          <w:lang w:val="vi-VN"/>
        </w:rPr>
        <w:t xml:space="preserve"> Điều này;</w:t>
      </w:r>
    </w:p>
    <w:p w:rsidR="005F795C" w:rsidRPr="00E472D5" w:rsidRDefault="005F795C" w:rsidP="00543022">
      <w:pPr>
        <w:spacing w:before="120" w:after="120"/>
        <w:ind w:firstLine="720"/>
        <w:jc w:val="both"/>
        <w:rPr>
          <w:sz w:val="28"/>
          <w:szCs w:val="28"/>
        </w:rPr>
      </w:pPr>
      <w:r w:rsidRPr="00E472D5">
        <w:rPr>
          <w:sz w:val="28"/>
          <w:szCs w:val="28"/>
        </w:rPr>
        <w:t>d</w:t>
      </w:r>
      <w:r w:rsidRPr="00E472D5">
        <w:rPr>
          <w:sz w:val="28"/>
          <w:szCs w:val="28"/>
          <w:lang w:val="vi-VN"/>
        </w:rPr>
        <w:t>) Buộc sửa chữa, xây dựng lại mốc giới hành lang kỹ thuật của công trình khí tượng thủy văn đối với hành vi vi phạm quy định tại khoản 6 Điều này</w:t>
      </w:r>
      <w:r w:rsidRPr="00E472D5">
        <w:rPr>
          <w:sz w:val="28"/>
          <w:szCs w:val="28"/>
        </w:rPr>
        <w:t>;</w:t>
      </w:r>
    </w:p>
    <w:p w:rsidR="007D0A4C" w:rsidRPr="00E472D5" w:rsidRDefault="005F795C" w:rsidP="00543022">
      <w:pPr>
        <w:spacing w:before="120" w:after="120"/>
        <w:ind w:firstLine="720"/>
        <w:jc w:val="both"/>
        <w:rPr>
          <w:sz w:val="28"/>
          <w:szCs w:val="28"/>
        </w:rPr>
      </w:pPr>
      <w:r w:rsidRPr="00E472D5">
        <w:rPr>
          <w:sz w:val="28"/>
          <w:szCs w:val="28"/>
        </w:rPr>
        <w:t>đ</w:t>
      </w:r>
      <w:r w:rsidR="007D0A4C" w:rsidRPr="00E472D5">
        <w:rPr>
          <w:sz w:val="28"/>
          <w:szCs w:val="28"/>
          <w:lang w:val="vi-VN"/>
        </w:rPr>
        <w:t xml:space="preserve">) Buộc phá dỡ phần </w:t>
      </w:r>
      <w:r w:rsidR="002A2072" w:rsidRPr="00E472D5">
        <w:rPr>
          <w:sz w:val="28"/>
          <w:szCs w:val="28"/>
          <w:lang w:val="vi-VN"/>
        </w:rPr>
        <w:t xml:space="preserve">sai phạm của </w:t>
      </w:r>
      <w:r w:rsidR="007D0A4C" w:rsidRPr="00E472D5">
        <w:rPr>
          <w:sz w:val="28"/>
          <w:szCs w:val="28"/>
          <w:lang w:val="vi-VN"/>
        </w:rPr>
        <w:t xml:space="preserve">công trình, nhà </w:t>
      </w:r>
      <w:r w:rsidR="002A2072" w:rsidRPr="00E472D5">
        <w:rPr>
          <w:sz w:val="28"/>
          <w:szCs w:val="28"/>
          <w:lang w:val="vi-VN"/>
        </w:rPr>
        <w:t>cao tầng</w:t>
      </w:r>
      <w:r w:rsidR="007D0A4C" w:rsidRPr="00E472D5">
        <w:rPr>
          <w:sz w:val="28"/>
          <w:szCs w:val="28"/>
          <w:lang w:val="vi-VN"/>
        </w:rPr>
        <w:t xml:space="preserve"> trong </w:t>
      </w:r>
      <w:r w:rsidR="002A2072" w:rsidRPr="00E472D5">
        <w:rPr>
          <w:sz w:val="28"/>
          <w:szCs w:val="28"/>
          <w:lang w:val="vi-VN"/>
        </w:rPr>
        <w:t xml:space="preserve">phạm vi </w:t>
      </w:r>
      <w:r w:rsidR="007D0A4C" w:rsidRPr="00E472D5">
        <w:rPr>
          <w:sz w:val="28"/>
          <w:szCs w:val="28"/>
          <w:lang w:val="vi-VN"/>
        </w:rPr>
        <w:t xml:space="preserve">hành lang kỹ thuật </w:t>
      </w:r>
      <w:r w:rsidR="00B230B8" w:rsidRPr="00E472D5">
        <w:rPr>
          <w:sz w:val="28"/>
          <w:szCs w:val="28"/>
          <w:lang w:val="vi-VN"/>
        </w:rPr>
        <w:t xml:space="preserve">của công trình khí tượng thủy văn </w:t>
      </w:r>
      <w:r w:rsidR="007D0A4C" w:rsidRPr="00E472D5">
        <w:rPr>
          <w:sz w:val="28"/>
          <w:szCs w:val="28"/>
          <w:lang w:val="vi-VN"/>
        </w:rPr>
        <w:t xml:space="preserve">đối với hành vi vi phạm quy định tại khoản </w:t>
      </w:r>
      <w:r w:rsidR="00F874E6" w:rsidRPr="00E472D5">
        <w:rPr>
          <w:sz w:val="28"/>
          <w:szCs w:val="28"/>
          <w:lang w:val="vi-VN"/>
        </w:rPr>
        <w:t>7</w:t>
      </w:r>
      <w:r w:rsidR="007D0A4C" w:rsidRPr="00E472D5">
        <w:rPr>
          <w:sz w:val="28"/>
          <w:szCs w:val="28"/>
          <w:lang w:val="vi-VN"/>
        </w:rPr>
        <w:t xml:space="preserve"> Điều này</w:t>
      </w:r>
      <w:r w:rsidRPr="00E472D5">
        <w:rPr>
          <w:sz w:val="28"/>
          <w:szCs w:val="28"/>
        </w:rPr>
        <w:t>.</w:t>
      </w:r>
    </w:p>
    <w:p w:rsidR="00E83093" w:rsidRPr="00E472D5" w:rsidRDefault="00E83093" w:rsidP="00543022">
      <w:pPr>
        <w:spacing w:before="120" w:after="120"/>
        <w:ind w:firstLine="720"/>
        <w:jc w:val="both"/>
        <w:rPr>
          <w:b/>
          <w:strike/>
          <w:sz w:val="28"/>
          <w:szCs w:val="28"/>
          <w:lang w:val="vi-VN"/>
        </w:rPr>
      </w:pPr>
      <w:r w:rsidRPr="00E472D5">
        <w:rPr>
          <w:b/>
          <w:sz w:val="28"/>
          <w:szCs w:val="28"/>
          <w:lang w:val="vi-VN"/>
        </w:rPr>
        <w:t xml:space="preserve">Điều </w:t>
      </w:r>
      <w:r w:rsidR="00A149C7" w:rsidRPr="00E472D5">
        <w:rPr>
          <w:b/>
          <w:sz w:val="28"/>
          <w:szCs w:val="28"/>
        </w:rPr>
        <w:t>9</w:t>
      </w:r>
      <w:r w:rsidRPr="00E472D5">
        <w:rPr>
          <w:b/>
          <w:sz w:val="28"/>
          <w:szCs w:val="28"/>
          <w:lang w:val="vi-VN"/>
        </w:rPr>
        <w:t xml:space="preserve">. Vi phạm quy định về </w:t>
      </w:r>
      <w:r w:rsidR="001C638F" w:rsidRPr="00E472D5">
        <w:rPr>
          <w:b/>
          <w:sz w:val="28"/>
          <w:szCs w:val="28"/>
          <w:lang w:val="vi-VN"/>
        </w:rPr>
        <w:t>bảo vệ, khai thác</w:t>
      </w:r>
      <w:r w:rsidRPr="00E472D5">
        <w:rPr>
          <w:b/>
          <w:sz w:val="28"/>
          <w:szCs w:val="28"/>
          <w:lang w:val="vi-VN"/>
        </w:rPr>
        <w:t xml:space="preserve"> công trình khí tượng thủy văn</w:t>
      </w:r>
      <w:r w:rsidR="00F874E6" w:rsidRPr="00E472D5">
        <w:rPr>
          <w:b/>
          <w:sz w:val="28"/>
          <w:szCs w:val="28"/>
          <w:lang w:val="vi-VN"/>
        </w:rPr>
        <w:t xml:space="preserve"> </w:t>
      </w:r>
      <w:r w:rsidR="007E301B" w:rsidRPr="00E472D5">
        <w:rPr>
          <w:b/>
          <w:strike/>
          <w:sz w:val="28"/>
          <w:szCs w:val="28"/>
          <w:lang w:val="vi-VN"/>
        </w:rPr>
        <w:t xml:space="preserve"> </w:t>
      </w:r>
    </w:p>
    <w:p w:rsidR="006E0035" w:rsidRPr="00E472D5" w:rsidRDefault="006E0035" w:rsidP="00543022">
      <w:pPr>
        <w:spacing w:before="120" w:after="120"/>
        <w:ind w:firstLine="720"/>
        <w:jc w:val="both"/>
        <w:rPr>
          <w:sz w:val="28"/>
          <w:szCs w:val="28"/>
          <w:lang w:val="vi-VN"/>
        </w:rPr>
      </w:pPr>
      <w:r w:rsidRPr="00E472D5">
        <w:rPr>
          <w:sz w:val="28"/>
          <w:szCs w:val="28"/>
          <w:lang w:val="vi-VN"/>
        </w:rPr>
        <w:t xml:space="preserve">1. Phạt tiền từ </w:t>
      </w:r>
      <w:r w:rsidR="00671A91" w:rsidRPr="00E472D5">
        <w:rPr>
          <w:sz w:val="28"/>
          <w:szCs w:val="28"/>
          <w:lang w:val="vi-VN"/>
        </w:rPr>
        <w:t>1</w:t>
      </w:r>
      <w:r w:rsidRPr="00E472D5">
        <w:rPr>
          <w:sz w:val="28"/>
          <w:szCs w:val="28"/>
          <w:lang w:val="vi-VN"/>
        </w:rPr>
        <w:t xml:space="preserve">.000.000 đồng đến </w:t>
      </w:r>
      <w:r w:rsidR="00671A91" w:rsidRPr="00E472D5">
        <w:rPr>
          <w:sz w:val="28"/>
          <w:szCs w:val="28"/>
          <w:lang w:val="vi-VN"/>
        </w:rPr>
        <w:t>3</w:t>
      </w:r>
      <w:r w:rsidRPr="00E472D5">
        <w:rPr>
          <w:sz w:val="28"/>
          <w:szCs w:val="28"/>
          <w:lang w:val="vi-VN"/>
        </w:rPr>
        <w:t>.000.000 đồng đối với hành vi cản trở vận hành, khai thác công trình</w:t>
      </w:r>
      <w:r w:rsidR="001C638F" w:rsidRPr="00E472D5">
        <w:rPr>
          <w:sz w:val="28"/>
          <w:szCs w:val="28"/>
          <w:lang w:val="vi-VN"/>
        </w:rPr>
        <w:t>, phương tiện đo</w:t>
      </w:r>
      <w:r w:rsidRPr="00E472D5">
        <w:rPr>
          <w:sz w:val="28"/>
          <w:szCs w:val="28"/>
          <w:lang w:val="vi-VN"/>
        </w:rPr>
        <w:t xml:space="preserve"> khí tượng thủy văn.</w:t>
      </w:r>
    </w:p>
    <w:p w:rsidR="00FF66FC" w:rsidRPr="00E472D5" w:rsidRDefault="006E0035" w:rsidP="00543022">
      <w:pPr>
        <w:spacing w:before="120" w:after="120"/>
        <w:ind w:firstLine="720"/>
        <w:jc w:val="both"/>
        <w:rPr>
          <w:sz w:val="28"/>
          <w:szCs w:val="28"/>
          <w:lang w:val="vi-VN"/>
        </w:rPr>
      </w:pPr>
      <w:r w:rsidRPr="00E472D5">
        <w:rPr>
          <w:sz w:val="28"/>
          <w:szCs w:val="28"/>
          <w:lang w:val="vi-VN"/>
        </w:rPr>
        <w:t>2</w:t>
      </w:r>
      <w:r w:rsidR="00FF66FC" w:rsidRPr="00E472D5">
        <w:rPr>
          <w:sz w:val="28"/>
          <w:szCs w:val="28"/>
          <w:lang w:val="vi-VN"/>
        </w:rPr>
        <w:t xml:space="preserve">. Phạt tiền từ </w:t>
      </w:r>
      <w:r w:rsidRPr="00E472D5">
        <w:rPr>
          <w:sz w:val="28"/>
          <w:szCs w:val="28"/>
          <w:lang w:val="vi-VN"/>
        </w:rPr>
        <w:t>3</w:t>
      </w:r>
      <w:r w:rsidR="00FF66FC" w:rsidRPr="00E472D5">
        <w:rPr>
          <w:sz w:val="28"/>
          <w:szCs w:val="28"/>
          <w:lang w:val="vi-VN"/>
        </w:rPr>
        <w:t xml:space="preserve">.000.000 đồng đến </w:t>
      </w:r>
      <w:r w:rsidRPr="00E472D5">
        <w:rPr>
          <w:sz w:val="28"/>
          <w:szCs w:val="28"/>
          <w:lang w:val="vi-VN"/>
        </w:rPr>
        <w:t>5</w:t>
      </w:r>
      <w:r w:rsidR="00FF66FC" w:rsidRPr="00E472D5">
        <w:rPr>
          <w:sz w:val="28"/>
          <w:szCs w:val="28"/>
          <w:lang w:val="vi-VN"/>
        </w:rPr>
        <w:t xml:space="preserve">.000.000 đồng đối với hành vi neo đậu </w:t>
      </w:r>
      <w:r w:rsidR="009964B2" w:rsidRPr="00E472D5">
        <w:rPr>
          <w:sz w:val="28"/>
          <w:szCs w:val="28"/>
        </w:rPr>
        <w:t xml:space="preserve">các </w:t>
      </w:r>
      <w:r w:rsidR="00FF66FC" w:rsidRPr="00E472D5">
        <w:rPr>
          <w:sz w:val="28"/>
          <w:szCs w:val="28"/>
          <w:lang w:val="vi-VN"/>
        </w:rPr>
        <w:t xml:space="preserve">phương tiện </w:t>
      </w:r>
      <w:r w:rsidR="009964B2" w:rsidRPr="00E472D5">
        <w:rPr>
          <w:sz w:val="28"/>
          <w:szCs w:val="28"/>
        </w:rPr>
        <w:t xml:space="preserve">vận tải thủy </w:t>
      </w:r>
      <w:r w:rsidR="00FF66FC" w:rsidRPr="00E472D5">
        <w:rPr>
          <w:sz w:val="28"/>
          <w:szCs w:val="28"/>
          <w:lang w:val="vi-VN"/>
        </w:rPr>
        <w:t>vào công trình khí tượng thủy văn.</w:t>
      </w:r>
    </w:p>
    <w:p w:rsidR="00E83093" w:rsidRPr="00E472D5" w:rsidRDefault="006E0035" w:rsidP="00543022">
      <w:pPr>
        <w:spacing w:before="120" w:after="120"/>
        <w:ind w:firstLine="720"/>
        <w:jc w:val="both"/>
        <w:rPr>
          <w:sz w:val="28"/>
          <w:szCs w:val="28"/>
          <w:lang w:val="vi-VN"/>
        </w:rPr>
      </w:pPr>
      <w:r w:rsidRPr="00E472D5">
        <w:rPr>
          <w:sz w:val="28"/>
          <w:szCs w:val="28"/>
          <w:lang w:val="vi-VN"/>
        </w:rPr>
        <w:t>3</w:t>
      </w:r>
      <w:r w:rsidR="00F5098F" w:rsidRPr="00E472D5">
        <w:rPr>
          <w:sz w:val="28"/>
          <w:szCs w:val="28"/>
          <w:lang w:val="vi-VN"/>
        </w:rPr>
        <w:t xml:space="preserve">. Phạt tiền từ </w:t>
      </w:r>
      <w:r w:rsidR="00671A91" w:rsidRPr="00E472D5">
        <w:rPr>
          <w:sz w:val="28"/>
          <w:szCs w:val="28"/>
          <w:lang w:val="vi-VN"/>
        </w:rPr>
        <w:t>5</w:t>
      </w:r>
      <w:r w:rsidR="00F5098F" w:rsidRPr="00E472D5">
        <w:rPr>
          <w:sz w:val="28"/>
          <w:szCs w:val="28"/>
          <w:lang w:val="vi-VN"/>
        </w:rPr>
        <w:t xml:space="preserve">.000.000 đồng đến </w:t>
      </w:r>
      <w:r w:rsidR="00671A91" w:rsidRPr="00E472D5">
        <w:rPr>
          <w:sz w:val="28"/>
          <w:szCs w:val="28"/>
          <w:lang w:val="vi-VN"/>
        </w:rPr>
        <w:t>7</w:t>
      </w:r>
      <w:r w:rsidR="00F5098F" w:rsidRPr="00E472D5">
        <w:rPr>
          <w:sz w:val="28"/>
          <w:szCs w:val="28"/>
          <w:lang w:val="vi-VN"/>
        </w:rPr>
        <w:t>.000.000 đồng đối với hành vi lấn, chiếm khoảng không, diện tích mặt đất, dưới đất, mặt nước, dưới nước của công trình khí tượng thủy văn</w:t>
      </w:r>
      <w:r w:rsidR="00FE363C" w:rsidRPr="00E472D5">
        <w:rPr>
          <w:sz w:val="28"/>
          <w:szCs w:val="28"/>
          <w:lang w:val="vi-VN"/>
        </w:rPr>
        <w:t xml:space="preserve"> không vì mục đích xây dựng</w:t>
      </w:r>
      <w:r w:rsidR="00FF66FC" w:rsidRPr="00E472D5">
        <w:rPr>
          <w:sz w:val="28"/>
          <w:szCs w:val="28"/>
          <w:lang w:val="vi-VN"/>
        </w:rPr>
        <w:t xml:space="preserve"> công trình</w:t>
      </w:r>
      <w:r w:rsidR="003D7D00" w:rsidRPr="00E472D5">
        <w:rPr>
          <w:sz w:val="28"/>
          <w:szCs w:val="28"/>
          <w:lang w:val="vi-VN"/>
        </w:rPr>
        <w:t>.</w:t>
      </w:r>
    </w:p>
    <w:p w:rsidR="003D7D00" w:rsidRPr="00E472D5" w:rsidRDefault="006E0035" w:rsidP="00543022">
      <w:pPr>
        <w:spacing w:before="120" w:after="120"/>
        <w:ind w:firstLine="720"/>
        <w:jc w:val="both"/>
        <w:rPr>
          <w:sz w:val="28"/>
          <w:szCs w:val="28"/>
          <w:lang w:val="vi-VN"/>
        </w:rPr>
      </w:pPr>
      <w:r w:rsidRPr="00E472D5">
        <w:rPr>
          <w:sz w:val="28"/>
          <w:szCs w:val="28"/>
          <w:lang w:val="vi-VN"/>
        </w:rPr>
        <w:t>4</w:t>
      </w:r>
      <w:r w:rsidR="003D7D00" w:rsidRPr="00E472D5">
        <w:rPr>
          <w:sz w:val="28"/>
          <w:szCs w:val="28"/>
          <w:lang w:val="vi-VN"/>
        </w:rPr>
        <w:t xml:space="preserve">. Phạt tiền từ </w:t>
      </w:r>
      <w:r w:rsidRPr="00E472D5">
        <w:rPr>
          <w:sz w:val="28"/>
          <w:szCs w:val="28"/>
          <w:lang w:val="vi-VN"/>
        </w:rPr>
        <w:t>7</w:t>
      </w:r>
      <w:r w:rsidR="003D7D00" w:rsidRPr="00E472D5">
        <w:rPr>
          <w:sz w:val="28"/>
          <w:szCs w:val="28"/>
          <w:lang w:val="vi-VN"/>
        </w:rPr>
        <w:t xml:space="preserve">.000.000 đồng đến </w:t>
      </w:r>
      <w:r w:rsidR="00F15FC7" w:rsidRPr="00E472D5">
        <w:rPr>
          <w:sz w:val="28"/>
          <w:szCs w:val="28"/>
          <w:lang w:val="vi-VN"/>
        </w:rPr>
        <w:t>10</w:t>
      </w:r>
      <w:r w:rsidR="003D7D00" w:rsidRPr="00E472D5">
        <w:rPr>
          <w:sz w:val="28"/>
          <w:szCs w:val="28"/>
          <w:lang w:val="vi-VN"/>
        </w:rPr>
        <w:t>.000.000 đồng đối với hành vi lấn, chiếm khoảng không, diện tích mặt đất, dưới đất, mặt nước, dưới nước của công trình khí tượng thủy văn để xây dựng công trình.</w:t>
      </w:r>
    </w:p>
    <w:p w:rsidR="00F5098F" w:rsidRPr="00E472D5" w:rsidRDefault="003D7D00" w:rsidP="00543022">
      <w:pPr>
        <w:spacing w:before="120" w:after="120"/>
        <w:ind w:firstLine="720"/>
        <w:jc w:val="both"/>
        <w:rPr>
          <w:sz w:val="28"/>
          <w:szCs w:val="28"/>
          <w:lang w:val="vi-VN"/>
        </w:rPr>
      </w:pPr>
      <w:r w:rsidRPr="00E472D5">
        <w:rPr>
          <w:sz w:val="28"/>
          <w:szCs w:val="28"/>
          <w:lang w:val="vi-VN"/>
        </w:rPr>
        <w:lastRenderedPageBreak/>
        <w:t>5</w:t>
      </w:r>
      <w:r w:rsidR="00EC6537" w:rsidRPr="00E472D5">
        <w:rPr>
          <w:sz w:val="28"/>
          <w:szCs w:val="28"/>
          <w:lang w:val="vi-VN"/>
        </w:rPr>
        <w:t xml:space="preserve">. Phạt tiền từ </w:t>
      </w:r>
      <w:r w:rsidR="00B77381" w:rsidRPr="00E472D5">
        <w:rPr>
          <w:sz w:val="28"/>
          <w:szCs w:val="28"/>
          <w:lang w:val="vi-VN"/>
        </w:rPr>
        <w:t>10</w:t>
      </w:r>
      <w:r w:rsidR="00EC6537" w:rsidRPr="00E472D5">
        <w:rPr>
          <w:sz w:val="28"/>
          <w:szCs w:val="28"/>
          <w:lang w:val="vi-VN"/>
        </w:rPr>
        <w:t xml:space="preserve">.000.000 đồng đến </w:t>
      </w:r>
      <w:r w:rsidR="00B77381" w:rsidRPr="00E472D5">
        <w:rPr>
          <w:sz w:val="28"/>
          <w:szCs w:val="28"/>
          <w:lang w:val="vi-VN"/>
        </w:rPr>
        <w:t>15</w:t>
      </w:r>
      <w:r w:rsidR="00EC6537" w:rsidRPr="00E472D5">
        <w:rPr>
          <w:sz w:val="28"/>
          <w:szCs w:val="28"/>
          <w:lang w:val="vi-VN"/>
        </w:rPr>
        <w:t>.000.000 đồng đối với hành vi</w:t>
      </w:r>
      <w:r w:rsidR="001C638F" w:rsidRPr="00E472D5">
        <w:rPr>
          <w:sz w:val="28"/>
          <w:szCs w:val="28"/>
          <w:lang w:val="vi-VN"/>
        </w:rPr>
        <w:t xml:space="preserve"> </w:t>
      </w:r>
      <w:r w:rsidR="00EC6537" w:rsidRPr="00E472D5">
        <w:rPr>
          <w:sz w:val="28"/>
          <w:szCs w:val="28"/>
          <w:lang w:val="vi-VN"/>
        </w:rPr>
        <w:t>x</w:t>
      </w:r>
      <w:r w:rsidR="005A70AA" w:rsidRPr="00E472D5">
        <w:rPr>
          <w:sz w:val="28"/>
          <w:szCs w:val="28"/>
          <w:lang w:val="vi-VN"/>
        </w:rPr>
        <w:t>âm hại, va đập làm ảnh hưởng, hư hỏng công trình khí tượng thủy văn</w:t>
      </w:r>
      <w:r w:rsidR="00EC6537" w:rsidRPr="00E472D5">
        <w:rPr>
          <w:sz w:val="28"/>
          <w:szCs w:val="28"/>
          <w:lang w:val="vi-VN"/>
        </w:rPr>
        <w:t>.</w:t>
      </w:r>
    </w:p>
    <w:p w:rsidR="00132653" w:rsidRPr="00E472D5" w:rsidRDefault="003D7D00" w:rsidP="00543022">
      <w:pPr>
        <w:spacing w:before="120" w:after="120"/>
        <w:ind w:firstLine="720"/>
        <w:jc w:val="both"/>
        <w:rPr>
          <w:sz w:val="28"/>
          <w:szCs w:val="28"/>
          <w:lang w:val="vi-VN"/>
        </w:rPr>
      </w:pPr>
      <w:r w:rsidRPr="00E472D5">
        <w:rPr>
          <w:sz w:val="28"/>
          <w:szCs w:val="28"/>
          <w:lang w:val="vi-VN"/>
        </w:rPr>
        <w:t>6</w:t>
      </w:r>
      <w:r w:rsidR="00EC6537" w:rsidRPr="00E472D5">
        <w:rPr>
          <w:sz w:val="28"/>
          <w:szCs w:val="28"/>
          <w:lang w:val="vi-VN"/>
        </w:rPr>
        <w:t>.</w:t>
      </w:r>
      <w:r w:rsidR="004E6501" w:rsidRPr="00E472D5">
        <w:rPr>
          <w:sz w:val="28"/>
          <w:szCs w:val="28"/>
        </w:rPr>
        <w:t xml:space="preserve"> </w:t>
      </w:r>
      <w:r w:rsidR="00EC6537" w:rsidRPr="00E472D5">
        <w:rPr>
          <w:sz w:val="28"/>
          <w:szCs w:val="28"/>
          <w:lang w:val="vi-VN"/>
        </w:rPr>
        <w:t xml:space="preserve">Phạt tiền từ </w:t>
      </w:r>
      <w:r w:rsidR="00326A4F" w:rsidRPr="00E472D5">
        <w:rPr>
          <w:sz w:val="28"/>
          <w:szCs w:val="28"/>
          <w:lang w:val="vi-VN"/>
        </w:rPr>
        <w:t>15</w:t>
      </w:r>
      <w:r w:rsidR="00EC6537" w:rsidRPr="00E472D5">
        <w:rPr>
          <w:sz w:val="28"/>
          <w:szCs w:val="28"/>
          <w:lang w:val="vi-VN"/>
        </w:rPr>
        <w:t xml:space="preserve">.000.000 đồng đến </w:t>
      </w:r>
      <w:r w:rsidR="00326A4F" w:rsidRPr="00E472D5">
        <w:rPr>
          <w:sz w:val="28"/>
          <w:szCs w:val="28"/>
          <w:lang w:val="vi-VN"/>
        </w:rPr>
        <w:t>20</w:t>
      </w:r>
      <w:r w:rsidR="00EC6537" w:rsidRPr="00E472D5">
        <w:rPr>
          <w:sz w:val="28"/>
          <w:szCs w:val="28"/>
          <w:lang w:val="vi-VN"/>
        </w:rPr>
        <w:t>.000.000 đồng đối với hành vi</w:t>
      </w:r>
      <w:r w:rsidR="001C638F" w:rsidRPr="00E472D5">
        <w:rPr>
          <w:sz w:val="28"/>
          <w:szCs w:val="28"/>
          <w:lang w:val="vi-VN"/>
        </w:rPr>
        <w:t xml:space="preserve"> </w:t>
      </w:r>
      <w:r w:rsidR="00EC6537" w:rsidRPr="00E472D5">
        <w:rPr>
          <w:sz w:val="28"/>
          <w:szCs w:val="28"/>
          <w:lang w:val="vi-VN"/>
        </w:rPr>
        <w:t>đ</w:t>
      </w:r>
      <w:r w:rsidR="005A70AA" w:rsidRPr="00E472D5">
        <w:rPr>
          <w:sz w:val="28"/>
          <w:szCs w:val="28"/>
          <w:lang w:val="vi-VN"/>
        </w:rPr>
        <w:t xml:space="preserve">ập phá, dịch chuyển mốc độ cao </w:t>
      </w:r>
      <w:r w:rsidR="005F795C" w:rsidRPr="00E472D5">
        <w:rPr>
          <w:sz w:val="28"/>
          <w:szCs w:val="28"/>
        </w:rPr>
        <w:t xml:space="preserve">công trình </w:t>
      </w:r>
      <w:r w:rsidR="005A70AA" w:rsidRPr="00E472D5">
        <w:rPr>
          <w:sz w:val="28"/>
          <w:szCs w:val="28"/>
          <w:lang w:val="vi-VN"/>
        </w:rPr>
        <w:t>khí tượng thủy văn.</w:t>
      </w:r>
    </w:p>
    <w:p w:rsidR="00F5098F" w:rsidRPr="00E472D5" w:rsidRDefault="003D7D00" w:rsidP="00543022">
      <w:pPr>
        <w:spacing w:before="120" w:after="120"/>
        <w:ind w:firstLine="720"/>
        <w:jc w:val="both"/>
        <w:rPr>
          <w:sz w:val="28"/>
          <w:szCs w:val="28"/>
          <w:lang w:val="vi-VN"/>
        </w:rPr>
      </w:pPr>
      <w:r w:rsidRPr="00E472D5">
        <w:rPr>
          <w:sz w:val="28"/>
          <w:szCs w:val="28"/>
          <w:lang w:val="vi-VN"/>
        </w:rPr>
        <w:t>7</w:t>
      </w:r>
      <w:r w:rsidR="00F5098F" w:rsidRPr="00E472D5">
        <w:rPr>
          <w:sz w:val="28"/>
          <w:szCs w:val="28"/>
          <w:lang w:val="vi-VN"/>
        </w:rPr>
        <w:t>. Phạt tiền đối với hành vi làm hỏng phương tiện đo, thiết bị thông tin và các thiết bị kỹ thuật khác của công trình khí tượng thủy văn như sau:</w:t>
      </w:r>
    </w:p>
    <w:p w:rsidR="00F5098F" w:rsidRPr="00E472D5" w:rsidRDefault="00F5098F" w:rsidP="00543022">
      <w:pPr>
        <w:spacing w:before="120" w:after="120"/>
        <w:ind w:firstLine="720"/>
        <w:jc w:val="both"/>
        <w:rPr>
          <w:sz w:val="28"/>
          <w:szCs w:val="28"/>
        </w:rPr>
      </w:pPr>
      <w:r w:rsidRPr="00E472D5">
        <w:rPr>
          <w:sz w:val="28"/>
          <w:szCs w:val="28"/>
          <w:lang w:val="vi-VN"/>
        </w:rPr>
        <w:t xml:space="preserve">a) Từ </w:t>
      </w:r>
      <w:r w:rsidR="008E54B3" w:rsidRPr="00E472D5">
        <w:rPr>
          <w:sz w:val="28"/>
          <w:szCs w:val="28"/>
        </w:rPr>
        <w:t>3</w:t>
      </w:r>
      <w:r w:rsidRPr="00E472D5">
        <w:rPr>
          <w:sz w:val="28"/>
          <w:szCs w:val="28"/>
          <w:lang w:val="vi-VN"/>
        </w:rPr>
        <w:t xml:space="preserve">.000.000 đồng đến </w:t>
      </w:r>
      <w:r w:rsidR="008E54B3" w:rsidRPr="00E472D5">
        <w:rPr>
          <w:sz w:val="28"/>
          <w:szCs w:val="28"/>
        </w:rPr>
        <w:t>7</w:t>
      </w:r>
      <w:r w:rsidRPr="00E472D5">
        <w:rPr>
          <w:sz w:val="28"/>
          <w:szCs w:val="28"/>
          <w:lang w:val="vi-VN"/>
        </w:rPr>
        <w:t xml:space="preserve">.000.000 đồng đối với hành vi làm hỏng phương tiện đo, thiết bị thông tin và các thiết bị kỹ thuật có giá trị dưới </w:t>
      </w:r>
      <w:r w:rsidR="008E54B3" w:rsidRPr="00E472D5">
        <w:rPr>
          <w:sz w:val="28"/>
          <w:szCs w:val="28"/>
        </w:rPr>
        <w:t>10</w:t>
      </w:r>
      <w:r w:rsidRPr="00E472D5">
        <w:rPr>
          <w:sz w:val="28"/>
          <w:szCs w:val="28"/>
          <w:lang w:val="vi-VN"/>
        </w:rPr>
        <w:t>.000.000 đồng;</w:t>
      </w:r>
    </w:p>
    <w:p w:rsidR="008E54B3" w:rsidRPr="00E472D5" w:rsidRDefault="008E54B3" w:rsidP="00543022">
      <w:pPr>
        <w:spacing w:before="120" w:after="120"/>
        <w:ind w:firstLine="720"/>
        <w:jc w:val="both"/>
        <w:rPr>
          <w:sz w:val="28"/>
          <w:szCs w:val="28"/>
          <w:lang w:val="vi-VN"/>
        </w:rPr>
      </w:pPr>
      <w:r w:rsidRPr="00E472D5">
        <w:rPr>
          <w:sz w:val="28"/>
          <w:szCs w:val="28"/>
        </w:rPr>
        <w:t>b</w:t>
      </w:r>
      <w:r w:rsidRPr="00E472D5">
        <w:rPr>
          <w:sz w:val="28"/>
          <w:szCs w:val="28"/>
          <w:lang w:val="vi-VN"/>
        </w:rPr>
        <w:t>) Từ 8.000.000 đồng đến 10.000.000 đồng đối với hành vi làm hỏng phương tiện đo, thiết bị thông tin và các thiết bị kỹ thuật có giá trị dưới 50.000.000 đồng;</w:t>
      </w:r>
    </w:p>
    <w:p w:rsidR="00F5098F" w:rsidRPr="00E472D5" w:rsidRDefault="008E54B3" w:rsidP="00543022">
      <w:pPr>
        <w:spacing w:before="120" w:after="120"/>
        <w:ind w:firstLine="720"/>
        <w:jc w:val="both"/>
        <w:rPr>
          <w:sz w:val="28"/>
          <w:szCs w:val="28"/>
          <w:lang w:val="vi-VN"/>
        </w:rPr>
      </w:pPr>
      <w:r w:rsidRPr="00E472D5">
        <w:rPr>
          <w:sz w:val="28"/>
          <w:szCs w:val="28"/>
        </w:rPr>
        <w:t>c</w:t>
      </w:r>
      <w:r w:rsidR="00F5098F" w:rsidRPr="00E472D5">
        <w:rPr>
          <w:sz w:val="28"/>
          <w:szCs w:val="28"/>
          <w:lang w:val="vi-VN"/>
        </w:rPr>
        <w:t>) Từ 10.000.000 đồng đến 15.000.000 đồng đối với hành vi làm hỏng phương tiện đo, thiết bị thông tin và các thiết bị kỹ thuật có giá trị từ 50.000.000 đồng đến dưới 100.000.000 đồng;</w:t>
      </w:r>
    </w:p>
    <w:p w:rsidR="00F5098F" w:rsidRPr="00E472D5" w:rsidRDefault="008E54B3" w:rsidP="00543022">
      <w:pPr>
        <w:spacing w:before="120" w:after="120"/>
        <w:ind w:firstLine="720"/>
        <w:jc w:val="both"/>
        <w:rPr>
          <w:sz w:val="28"/>
          <w:szCs w:val="28"/>
          <w:lang w:val="vi-VN"/>
        </w:rPr>
      </w:pPr>
      <w:r w:rsidRPr="00E472D5">
        <w:rPr>
          <w:sz w:val="28"/>
          <w:szCs w:val="28"/>
        </w:rPr>
        <w:t>d</w:t>
      </w:r>
      <w:r w:rsidR="00F5098F" w:rsidRPr="00E472D5">
        <w:rPr>
          <w:sz w:val="28"/>
          <w:szCs w:val="28"/>
          <w:lang w:val="vi-VN"/>
        </w:rPr>
        <w:t>) Từ 20.000.000 đồng đến 30.000.000 đồng đối với hành vi làm hỏng phương tiện đo, thiết bị thông tin và các thiết bị kỹ thuật có giá trị từ 100.000.000 đồng đến dưới 300.000.000 đồng;</w:t>
      </w:r>
    </w:p>
    <w:p w:rsidR="00F5098F" w:rsidRPr="00E472D5" w:rsidRDefault="008E54B3" w:rsidP="00543022">
      <w:pPr>
        <w:spacing w:before="120" w:after="120"/>
        <w:ind w:firstLine="720"/>
        <w:jc w:val="both"/>
        <w:rPr>
          <w:sz w:val="28"/>
          <w:szCs w:val="28"/>
          <w:lang w:val="vi-VN"/>
        </w:rPr>
      </w:pPr>
      <w:r w:rsidRPr="00E472D5">
        <w:rPr>
          <w:sz w:val="28"/>
          <w:szCs w:val="28"/>
        </w:rPr>
        <w:t>đ</w:t>
      </w:r>
      <w:r w:rsidR="00F5098F" w:rsidRPr="00E472D5">
        <w:rPr>
          <w:sz w:val="28"/>
          <w:szCs w:val="28"/>
          <w:lang w:val="vi-VN"/>
        </w:rPr>
        <w:t>) Từ 30.000.000 đồng đến 40.000.000 đồng đối với hành vi làm hỏng phương tiện đo, thiết bị thông tin và các thiết bị kỹ thuật có giá trị từ 300.000.000 đồng đến 500.000.000 đồng;</w:t>
      </w:r>
    </w:p>
    <w:p w:rsidR="00F5098F" w:rsidRPr="00E472D5" w:rsidRDefault="008E54B3" w:rsidP="00543022">
      <w:pPr>
        <w:spacing w:before="120" w:after="120"/>
        <w:ind w:firstLine="720"/>
        <w:jc w:val="both"/>
        <w:rPr>
          <w:sz w:val="28"/>
          <w:szCs w:val="28"/>
          <w:lang w:val="vi-VN"/>
        </w:rPr>
      </w:pPr>
      <w:r w:rsidRPr="00E472D5">
        <w:rPr>
          <w:sz w:val="28"/>
          <w:szCs w:val="28"/>
        </w:rPr>
        <w:t>e</w:t>
      </w:r>
      <w:r w:rsidR="00F5098F" w:rsidRPr="00E472D5">
        <w:rPr>
          <w:sz w:val="28"/>
          <w:szCs w:val="28"/>
          <w:lang w:val="vi-VN"/>
        </w:rPr>
        <w:t>) Từ 40.000.000 đồng đến 50.000.000 đồng đối với hành vi làm hỏng phương tiện đo, thiết bị thông tin và các thiết bị kỹ thuật có giá trị trên 500.000.000 đồng.</w:t>
      </w:r>
    </w:p>
    <w:p w:rsidR="003D7D00" w:rsidRPr="00E472D5" w:rsidRDefault="003D7D00" w:rsidP="00543022">
      <w:pPr>
        <w:spacing w:before="120" w:after="120"/>
        <w:ind w:firstLine="720"/>
        <w:jc w:val="both"/>
        <w:rPr>
          <w:sz w:val="28"/>
          <w:szCs w:val="28"/>
          <w:lang w:val="vi-VN"/>
        </w:rPr>
      </w:pPr>
      <w:r w:rsidRPr="00E472D5">
        <w:rPr>
          <w:sz w:val="28"/>
          <w:szCs w:val="28"/>
          <w:lang w:val="vi-VN"/>
        </w:rPr>
        <w:t xml:space="preserve">8. Hình phạt bổ sung: </w:t>
      </w:r>
    </w:p>
    <w:p w:rsidR="003D7D00" w:rsidRPr="00E472D5" w:rsidRDefault="003D7D00" w:rsidP="00543022">
      <w:pPr>
        <w:spacing w:before="120" w:after="120"/>
        <w:ind w:firstLine="720"/>
        <w:jc w:val="both"/>
        <w:rPr>
          <w:sz w:val="28"/>
          <w:szCs w:val="28"/>
          <w:lang w:val="vi-VN"/>
        </w:rPr>
      </w:pPr>
      <w:r w:rsidRPr="00E472D5">
        <w:rPr>
          <w:sz w:val="28"/>
          <w:szCs w:val="28"/>
          <w:lang w:val="vi-VN"/>
        </w:rPr>
        <w:t xml:space="preserve">Tịch thu tang vật, phương tiện được sử dụng để thực hiện hành vi vi phạm quy định tại </w:t>
      </w:r>
      <w:r w:rsidR="00F754CF" w:rsidRPr="00E472D5">
        <w:rPr>
          <w:sz w:val="28"/>
          <w:szCs w:val="28"/>
          <w:lang w:val="vi-VN"/>
        </w:rPr>
        <w:t xml:space="preserve">khoản </w:t>
      </w:r>
      <w:r w:rsidR="002F4F8A" w:rsidRPr="00E472D5">
        <w:rPr>
          <w:sz w:val="28"/>
          <w:szCs w:val="28"/>
          <w:lang w:val="vi-VN"/>
        </w:rPr>
        <w:t>6</w:t>
      </w:r>
      <w:r w:rsidRPr="00E472D5">
        <w:rPr>
          <w:sz w:val="28"/>
          <w:szCs w:val="28"/>
          <w:lang w:val="vi-VN"/>
        </w:rPr>
        <w:t xml:space="preserve"> Điều này.</w:t>
      </w:r>
    </w:p>
    <w:p w:rsidR="008945EC" w:rsidRPr="00E472D5" w:rsidRDefault="003D7D00" w:rsidP="00543022">
      <w:pPr>
        <w:spacing w:before="120" w:after="120"/>
        <w:ind w:firstLine="720"/>
        <w:jc w:val="both"/>
        <w:rPr>
          <w:sz w:val="28"/>
          <w:szCs w:val="28"/>
          <w:lang w:val="vi-VN"/>
        </w:rPr>
      </w:pPr>
      <w:r w:rsidRPr="00E472D5">
        <w:rPr>
          <w:sz w:val="28"/>
          <w:szCs w:val="28"/>
          <w:lang w:val="vi-VN"/>
        </w:rPr>
        <w:t>9</w:t>
      </w:r>
      <w:r w:rsidR="008945EC" w:rsidRPr="00E472D5">
        <w:rPr>
          <w:sz w:val="28"/>
          <w:szCs w:val="28"/>
          <w:lang w:val="vi-VN"/>
        </w:rPr>
        <w:t>. Biện pháp khắc phục hậu quả:</w:t>
      </w:r>
    </w:p>
    <w:p w:rsidR="008F7601" w:rsidRPr="00E472D5" w:rsidRDefault="008F7601" w:rsidP="00543022">
      <w:pPr>
        <w:spacing w:before="120" w:after="120"/>
        <w:ind w:firstLine="720"/>
        <w:jc w:val="both"/>
        <w:rPr>
          <w:sz w:val="28"/>
          <w:szCs w:val="28"/>
          <w:lang w:val="vi-VN"/>
        </w:rPr>
      </w:pPr>
      <w:r w:rsidRPr="00E472D5">
        <w:rPr>
          <w:sz w:val="28"/>
          <w:szCs w:val="28"/>
        </w:rPr>
        <w:t>a</w:t>
      </w:r>
      <w:r w:rsidRPr="00E472D5">
        <w:rPr>
          <w:sz w:val="28"/>
          <w:szCs w:val="28"/>
          <w:lang w:val="vi-VN"/>
        </w:rPr>
        <w:t xml:space="preserve">) Buộc di dời phương tiện đối với hành vi vi phạm theo quy định tại khoản </w:t>
      </w:r>
      <w:r w:rsidRPr="00E472D5">
        <w:rPr>
          <w:sz w:val="28"/>
          <w:szCs w:val="28"/>
        </w:rPr>
        <w:t>2</w:t>
      </w:r>
      <w:r w:rsidRPr="00E472D5">
        <w:rPr>
          <w:sz w:val="28"/>
          <w:szCs w:val="28"/>
          <w:lang w:val="vi-VN"/>
        </w:rPr>
        <w:t xml:space="preserve"> Điều này;</w:t>
      </w:r>
    </w:p>
    <w:p w:rsidR="00AF3FE4" w:rsidRPr="00E472D5" w:rsidRDefault="008F7601" w:rsidP="00543022">
      <w:pPr>
        <w:spacing w:before="120" w:after="120"/>
        <w:ind w:firstLine="720"/>
        <w:jc w:val="both"/>
        <w:rPr>
          <w:sz w:val="28"/>
          <w:szCs w:val="28"/>
          <w:lang w:val="vi-VN"/>
        </w:rPr>
      </w:pPr>
      <w:r w:rsidRPr="00E472D5">
        <w:rPr>
          <w:sz w:val="28"/>
          <w:szCs w:val="28"/>
        </w:rPr>
        <w:t>b</w:t>
      </w:r>
      <w:r w:rsidR="008945EC" w:rsidRPr="00E472D5">
        <w:rPr>
          <w:sz w:val="28"/>
          <w:szCs w:val="28"/>
          <w:lang w:val="vi-VN"/>
        </w:rPr>
        <w:t xml:space="preserve">) </w:t>
      </w:r>
      <w:r w:rsidR="00AF3FE4" w:rsidRPr="00E472D5">
        <w:rPr>
          <w:sz w:val="28"/>
          <w:szCs w:val="28"/>
          <w:lang w:val="vi-VN"/>
        </w:rPr>
        <w:t xml:space="preserve">Buộc phá dỡ công trình đối với hành vi vi phạm theo quy định tại khoản </w:t>
      </w:r>
      <w:r w:rsidR="002F4F8A" w:rsidRPr="00E472D5">
        <w:rPr>
          <w:sz w:val="28"/>
          <w:szCs w:val="28"/>
          <w:lang w:val="vi-VN"/>
        </w:rPr>
        <w:t>4</w:t>
      </w:r>
      <w:r w:rsidR="00AF3FE4" w:rsidRPr="00E472D5">
        <w:rPr>
          <w:sz w:val="28"/>
          <w:szCs w:val="28"/>
          <w:lang w:val="vi-VN"/>
        </w:rPr>
        <w:t xml:space="preserve"> Điều này;</w:t>
      </w:r>
    </w:p>
    <w:p w:rsidR="00EF7E87" w:rsidRPr="00E472D5" w:rsidRDefault="00AF3FE4" w:rsidP="00543022">
      <w:pPr>
        <w:spacing w:before="120" w:after="120"/>
        <w:ind w:firstLine="720"/>
        <w:jc w:val="both"/>
        <w:rPr>
          <w:sz w:val="28"/>
          <w:szCs w:val="28"/>
          <w:lang w:val="vi-VN"/>
        </w:rPr>
      </w:pPr>
      <w:r w:rsidRPr="00E472D5">
        <w:rPr>
          <w:sz w:val="28"/>
          <w:szCs w:val="28"/>
          <w:lang w:val="vi-VN"/>
        </w:rPr>
        <w:t>c</w:t>
      </w:r>
      <w:r w:rsidR="00EF7E87" w:rsidRPr="00E472D5">
        <w:rPr>
          <w:sz w:val="28"/>
          <w:szCs w:val="28"/>
          <w:lang w:val="vi-VN"/>
        </w:rPr>
        <w:t xml:space="preserve">) Buộc sửa chữa hoặc xây dựng lại công trình, mốc độ cao đối với hành vi vi phạm theo quy định tại khoản </w:t>
      </w:r>
      <w:r w:rsidR="00660DBD" w:rsidRPr="00E472D5">
        <w:rPr>
          <w:sz w:val="28"/>
          <w:szCs w:val="28"/>
          <w:lang w:val="vi-VN"/>
        </w:rPr>
        <w:t>5</w:t>
      </w:r>
      <w:r w:rsidR="00EF7E87" w:rsidRPr="00E472D5">
        <w:rPr>
          <w:sz w:val="28"/>
          <w:szCs w:val="28"/>
          <w:lang w:val="vi-VN"/>
        </w:rPr>
        <w:t xml:space="preserve"> và khoản </w:t>
      </w:r>
      <w:r w:rsidR="00660DBD" w:rsidRPr="00E472D5">
        <w:rPr>
          <w:sz w:val="28"/>
          <w:szCs w:val="28"/>
          <w:lang w:val="vi-VN"/>
        </w:rPr>
        <w:t>6</w:t>
      </w:r>
      <w:r w:rsidR="00EF7E87" w:rsidRPr="00E472D5">
        <w:rPr>
          <w:sz w:val="28"/>
          <w:szCs w:val="28"/>
          <w:lang w:val="vi-VN"/>
        </w:rPr>
        <w:t xml:space="preserve"> Điều này;</w:t>
      </w:r>
    </w:p>
    <w:p w:rsidR="008945EC" w:rsidRPr="00E472D5" w:rsidRDefault="00AF3FE4" w:rsidP="00543022">
      <w:pPr>
        <w:spacing w:before="120" w:after="120"/>
        <w:ind w:firstLine="720"/>
        <w:jc w:val="both"/>
        <w:rPr>
          <w:sz w:val="28"/>
          <w:szCs w:val="28"/>
          <w:lang w:val="vi-VN"/>
        </w:rPr>
      </w:pPr>
      <w:r w:rsidRPr="00E472D5">
        <w:rPr>
          <w:sz w:val="28"/>
          <w:szCs w:val="28"/>
          <w:lang w:val="vi-VN"/>
        </w:rPr>
        <w:t>d</w:t>
      </w:r>
      <w:r w:rsidR="008945EC" w:rsidRPr="00E472D5">
        <w:rPr>
          <w:sz w:val="28"/>
          <w:szCs w:val="28"/>
          <w:lang w:val="vi-VN"/>
        </w:rPr>
        <w:t xml:space="preserve">) Buộc sửa chữa hoặc </w:t>
      </w:r>
      <w:r w:rsidR="00F754CF" w:rsidRPr="00E472D5">
        <w:rPr>
          <w:sz w:val="28"/>
          <w:szCs w:val="28"/>
          <w:lang w:val="vi-VN"/>
        </w:rPr>
        <w:t>thay thế</w:t>
      </w:r>
      <w:r w:rsidR="008945EC" w:rsidRPr="00E472D5">
        <w:rPr>
          <w:sz w:val="28"/>
          <w:szCs w:val="28"/>
          <w:lang w:val="vi-VN"/>
        </w:rPr>
        <w:t xml:space="preserve"> phương tiện đo, thiết bị thông tin và các thiết bị kỹ thuật </w:t>
      </w:r>
      <w:r w:rsidR="008870A3" w:rsidRPr="00E472D5">
        <w:rPr>
          <w:sz w:val="28"/>
          <w:szCs w:val="28"/>
          <w:lang w:val="vi-VN"/>
        </w:rPr>
        <w:t xml:space="preserve">khác </w:t>
      </w:r>
      <w:r w:rsidR="00F754CF" w:rsidRPr="00E472D5">
        <w:rPr>
          <w:sz w:val="28"/>
          <w:szCs w:val="28"/>
          <w:lang w:val="vi-VN"/>
        </w:rPr>
        <w:t xml:space="preserve">bảo đảm yêu cầu kỹ thuật </w:t>
      </w:r>
      <w:r w:rsidR="008945EC" w:rsidRPr="00E472D5">
        <w:rPr>
          <w:sz w:val="28"/>
          <w:szCs w:val="28"/>
          <w:lang w:val="vi-VN"/>
        </w:rPr>
        <w:t xml:space="preserve">đối với hành vi vi phạm quy định tại khoản </w:t>
      </w:r>
      <w:r w:rsidR="00660DBD" w:rsidRPr="00E472D5">
        <w:rPr>
          <w:sz w:val="28"/>
          <w:szCs w:val="28"/>
          <w:lang w:val="vi-VN"/>
        </w:rPr>
        <w:t>7</w:t>
      </w:r>
      <w:r w:rsidR="008945EC" w:rsidRPr="00E472D5">
        <w:rPr>
          <w:sz w:val="28"/>
          <w:szCs w:val="28"/>
          <w:lang w:val="vi-VN"/>
        </w:rPr>
        <w:t xml:space="preserve"> Điều này.</w:t>
      </w:r>
    </w:p>
    <w:p w:rsidR="00B90C68" w:rsidRPr="00E472D5" w:rsidRDefault="00B90C68" w:rsidP="00543022">
      <w:pPr>
        <w:spacing w:before="120" w:after="120"/>
        <w:ind w:firstLine="720"/>
        <w:jc w:val="both"/>
        <w:rPr>
          <w:b/>
          <w:sz w:val="28"/>
          <w:szCs w:val="28"/>
          <w:lang w:val="vi-VN"/>
        </w:rPr>
      </w:pPr>
      <w:r w:rsidRPr="00E472D5">
        <w:rPr>
          <w:b/>
          <w:sz w:val="28"/>
          <w:szCs w:val="28"/>
          <w:lang w:val="vi-VN"/>
        </w:rPr>
        <w:t xml:space="preserve">Điều </w:t>
      </w:r>
      <w:r w:rsidR="00A149C7" w:rsidRPr="00E472D5">
        <w:rPr>
          <w:b/>
          <w:sz w:val="28"/>
          <w:szCs w:val="28"/>
        </w:rPr>
        <w:t>10</w:t>
      </w:r>
      <w:r w:rsidRPr="00E472D5">
        <w:rPr>
          <w:b/>
          <w:sz w:val="28"/>
          <w:szCs w:val="28"/>
          <w:lang w:val="vi-VN"/>
        </w:rPr>
        <w:t xml:space="preserve">. Vi phạm quy định về giấy phép hoạt động dự báo, cảnh báo khí tượng thủy văn </w:t>
      </w:r>
    </w:p>
    <w:p w:rsidR="00B90C68" w:rsidRPr="00E472D5" w:rsidRDefault="00B90C68" w:rsidP="00543022">
      <w:pPr>
        <w:spacing w:before="120" w:after="120"/>
        <w:ind w:firstLine="720"/>
        <w:jc w:val="both"/>
        <w:rPr>
          <w:sz w:val="28"/>
          <w:szCs w:val="28"/>
          <w:lang w:val="vi-VN"/>
        </w:rPr>
      </w:pPr>
      <w:r w:rsidRPr="00E472D5">
        <w:rPr>
          <w:sz w:val="28"/>
          <w:szCs w:val="28"/>
          <w:lang w:val="vi-VN"/>
        </w:rPr>
        <w:t xml:space="preserve">1. Phạt </w:t>
      </w:r>
      <w:r w:rsidR="00BB73DF" w:rsidRPr="00E472D5">
        <w:rPr>
          <w:sz w:val="28"/>
          <w:szCs w:val="28"/>
        </w:rPr>
        <w:t xml:space="preserve">tiền </w:t>
      </w:r>
      <w:r w:rsidR="004761C3" w:rsidRPr="00E472D5">
        <w:rPr>
          <w:sz w:val="28"/>
          <w:szCs w:val="28"/>
        </w:rPr>
        <w:t>cảnh cáo</w:t>
      </w:r>
      <w:r w:rsidR="00BB73DF" w:rsidRPr="00E472D5">
        <w:rPr>
          <w:sz w:val="28"/>
          <w:szCs w:val="28"/>
        </w:rPr>
        <w:t xml:space="preserve"> </w:t>
      </w:r>
      <w:r w:rsidRPr="00E472D5">
        <w:rPr>
          <w:sz w:val="28"/>
          <w:szCs w:val="28"/>
          <w:lang w:val="vi-VN"/>
        </w:rPr>
        <w:t>đối với một trong các hành vi vi phạm sau:</w:t>
      </w:r>
    </w:p>
    <w:p w:rsidR="00B90C68" w:rsidRPr="00E472D5" w:rsidRDefault="00B90C68" w:rsidP="00543022">
      <w:pPr>
        <w:spacing w:before="120" w:after="120"/>
        <w:ind w:firstLine="720"/>
        <w:jc w:val="both"/>
        <w:rPr>
          <w:sz w:val="28"/>
          <w:szCs w:val="28"/>
          <w:lang w:val="vi-VN"/>
        </w:rPr>
      </w:pPr>
      <w:r w:rsidRPr="00E472D5">
        <w:rPr>
          <w:sz w:val="28"/>
          <w:szCs w:val="28"/>
          <w:lang w:val="vi-VN"/>
        </w:rPr>
        <w:lastRenderedPageBreak/>
        <w:t xml:space="preserve">a) </w:t>
      </w:r>
      <w:r w:rsidR="002746A6" w:rsidRPr="00E472D5">
        <w:rPr>
          <w:sz w:val="28"/>
          <w:szCs w:val="28"/>
          <w:lang w:val="vi-VN"/>
        </w:rPr>
        <w:t>Không tổ chức hoạt động dự báo, cảnh báo khí tượng thủy văn trong thời gian 12 tháng liên tục kể từ khi cấp</w:t>
      </w:r>
      <w:r w:rsidRPr="00E472D5">
        <w:rPr>
          <w:sz w:val="28"/>
          <w:szCs w:val="28"/>
          <w:lang w:val="vi-VN"/>
        </w:rPr>
        <w:t xml:space="preserve"> giấy phép</w:t>
      </w:r>
      <w:r w:rsidR="002746A6" w:rsidRPr="00E472D5">
        <w:rPr>
          <w:sz w:val="28"/>
          <w:szCs w:val="28"/>
          <w:lang w:val="vi-VN"/>
        </w:rPr>
        <w:t xml:space="preserve"> mà không</w:t>
      </w:r>
      <w:r w:rsidR="003D0B93" w:rsidRPr="00E472D5">
        <w:rPr>
          <w:sz w:val="28"/>
          <w:szCs w:val="28"/>
          <w:lang w:val="vi-VN"/>
        </w:rPr>
        <w:t xml:space="preserve"> thông</w:t>
      </w:r>
      <w:r w:rsidR="002746A6" w:rsidRPr="00E472D5">
        <w:rPr>
          <w:sz w:val="28"/>
          <w:szCs w:val="28"/>
          <w:lang w:val="vi-VN"/>
        </w:rPr>
        <w:t xml:space="preserve"> báo </w:t>
      </w:r>
      <w:r w:rsidR="003D0B93" w:rsidRPr="00E472D5">
        <w:rPr>
          <w:sz w:val="28"/>
          <w:szCs w:val="28"/>
          <w:lang w:val="vi-VN"/>
        </w:rPr>
        <w:t>lý do cho cơ quan cấp giấy phép</w:t>
      </w:r>
      <w:r w:rsidRPr="00E472D5">
        <w:rPr>
          <w:sz w:val="28"/>
          <w:szCs w:val="28"/>
          <w:lang w:val="vi-VN"/>
        </w:rPr>
        <w:t>;</w:t>
      </w:r>
    </w:p>
    <w:p w:rsidR="00B90C68" w:rsidRPr="00E472D5" w:rsidRDefault="00B90C68" w:rsidP="00543022">
      <w:pPr>
        <w:spacing w:before="120" w:after="120"/>
        <w:ind w:firstLine="720"/>
        <w:jc w:val="both"/>
        <w:rPr>
          <w:sz w:val="28"/>
          <w:szCs w:val="28"/>
          <w:lang w:val="vi-VN"/>
        </w:rPr>
      </w:pPr>
      <w:r w:rsidRPr="00E472D5">
        <w:rPr>
          <w:sz w:val="28"/>
          <w:szCs w:val="28"/>
          <w:lang w:val="vi-VN"/>
        </w:rPr>
        <w:t>b) Ban hành bản tin dự báo, cảnh báo khí tượng thuỷ văn thường xuyên không đủ độ tin cậy.</w:t>
      </w:r>
    </w:p>
    <w:p w:rsidR="00416F97" w:rsidRPr="00E472D5" w:rsidRDefault="00416F97" w:rsidP="00543022">
      <w:pPr>
        <w:spacing w:before="120" w:after="120"/>
        <w:ind w:firstLine="720"/>
        <w:jc w:val="both"/>
        <w:rPr>
          <w:sz w:val="28"/>
          <w:szCs w:val="28"/>
          <w:lang w:val="vi-VN"/>
        </w:rPr>
      </w:pPr>
      <w:r w:rsidRPr="00E472D5">
        <w:rPr>
          <w:sz w:val="28"/>
          <w:szCs w:val="28"/>
          <w:lang w:val="vi-VN"/>
        </w:rPr>
        <w:t xml:space="preserve">2. Phạt tiền từ </w:t>
      </w:r>
      <w:r w:rsidR="005F795C" w:rsidRPr="00E472D5">
        <w:rPr>
          <w:sz w:val="28"/>
          <w:szCs w:val="28"/>
        </w:rPr>
        <w:t>3</w:t>
      </w:r>
      <w:r w:rsidRPr="00E472D5">
        <w:rPr>
          <w:sz w:val="28"/>
          <w:szCs w:val="28"/>
          <w:lang w:val="vi-VN"/>
        </w:rPr>
        <w:t xml:space="preserve">.000.000 đồng đến </w:t>
      </w:r>
      <w:r w:rsidR="005F795C" w:rsidRPr="00E472D5">
        <w:rPr>
          <w:sz w:val="28"/>
          <w:szCs w:val="28"/>
        </w:rPr>
        <w:t>5</w:t>
      </w:r>
      <w:r w:rsidRPr="00E472D5">
        <w:rPr>
          <w:sz w:val="28"/>
          <w:szCs w:val="28"/>
          <w:lang w:val="vi-VN"/>
        </w:rPr>
        <w:t xml:space="preserve">.000.000 đồng đối với hành vi không báo </w:t>
      </w:r>
      <w:r w:rsidR="00BE1C83" w:rsidRPr="00E472D5">
        <w:rPr>
          <w:sz w:val="28"/>
          <w:szCs w:val="28"/>
        </w:rPr>
        <w:t xml:space="preserve">cáo </w:t>
      </w:r>
      <w:r w:rsidRPr="00E472D5">
        <w:rPr>
          <w:sz w:val="28"/>
          <w:szCs w:val="28"/>
          <w:lang w:val="vi-VN"/>
        </w:rPr>
        <w:t xml:space="preserve">hoặc </w:t>
      </w:r>
      <w:r w:rsidR="00BE1C83" w:rsidRPr="00E472D5">
        <w:rPr>
          <w:sz w:val="28"/>
          <w:szCs w:val="28"/>
        </w:rPr>
        <w:t xml:space="preserve">báo cáo </w:t>
      </w:r>
      <w:r w:rsidRPr="00E472D5">
        <w:rPr>
          <w:sz w:val="28"/>
          <w:szCs w:val="28"/>
          <w:lang w:val="vi-VN"/>
        </w:rPr>
        <w:t>không đầy đủ kết quả hoạt động dự báo, cảnh báo khí tượng thủy văn.</w:t>
      </w:r>
    </w:p>
    <w:p w:rsidR="00B90C68" w:rsidRPr="00E472D5" w:rsidRDefault="00416F97" w:rsidP="00543022">
      <w:pPr>
        <w:spacing w:before="120" w:after="120"/>
        <w:ind w:firstLine="720"/>
        <w:jc w:val="both"/>
        <w:rPr>
          <w:sz w:val="28"/>
          <w:szCs w:val="28"/>
          <w:lang w:val="vi-VN"/>
        </w:rPr>
      </w:pPr>
      <w:r w:rsidRPr="00E472D5">
        <w:rPr>
          <w:sz w:val="28"/>
          <w:szCs w:val="28"/>
          <w:lang w:val="vi-VN"/>
        </w:rPr>
        <w:t>3</w:t>
      </w:r>
      <w:r w:rsidR="00B90C68" w:rsidRPr="00E472D5">
        <w:rPr>
          <w:sz w:val="28"/>
          <w:szCs w:val="28"/>
          <w:lang w:val="vi-VN"/>
        </w:rPr>
        <w:t>. Phạt tiền từ 5.000.000 đồng đến 10.000.000 đồng đối với một trong các hành vi vi phạm sau:</w:t>
      </w:r>
    </w:p>
    <w:p w:rsidR="00B90C68" w:rsidRPr="00E472D5" w:rsidRDefault="00B90C68" w:rsidP="00543022">
      <w:pPr>
        <w:spacing w:before="120" w:after="120"/>
        <w:ind w:firstLine="720"/>
        <w:jc w:val="both"/>
        <w:rPr>
          <w:sz w:val="28"/>
          <w:szCs w:val="28"/>
          <w:lang w:val="vi-VN"/>
        </w:rPr>
      </w:pPr>
      <w:r w:rsidRPr="00E472D5">
        <w:rPr>
          <w:sz w:val="28"/>
          <w:szCs w:val="28"/>
          <w:lang w:val="vi-VN"/>
        </w:rPr>
        <w:t>a) Không tuân thủ quy chuẩn kỹ thuật về dự báo, cảnh báo khí tượng thủy văn;</w:t>
      </w:r>
    </w:p>
    <w:p w:rsidR="00B90C68" w:rsidRPr="00E472D5" w:rsidRDefault="00B90C68" w:rsidP="00543022">
      <w:pPr>
        <w:spacing w:before="120" w:after="120"/>
        <w:ind w:firstLine="720"/>
        <w:jc w:val="both"/>
        <w:rPr>
          <w:sz w:val="28"/>
          <w:szCs w:val="28"/>
          <w:lang w:val="vi-VN"/>
        </w:rPr>
      </w:pPr>
      <w:r w:rsidRPr="00E472D5">
        <w:rPr>
          <w:sz w:val="28"/>
          <w:szCs w:val="28"/>
          <w:lang w:val="vi-VN"/>
        </w:rPr>
        <w:t>b) Không tuân thủ quy trình kỹ thuật, quy trình quản lý, đánh giá chất lượng dự báo, cảnh báo khí tượng thủy văn</w:t>
      </w:r>
      <w:r w:rsidR="00416F97" w:rsidRPr="00E472D5">
        <w:rPr>
          <w:sz w:val="28"/>
          <w:szCs w:val="28"/>
          <w:lang w:val="vi-VN"/>
        </w:rPr>
        <w:t>.</w:t>
      </w:r>
    </w:p>
    <w:p w:rsidR="00B90C68" w:rsidRPr="00E472D5" w:rsidRDefault="00416F97" w:rsidP="00543022">
      <w:pPr>
        <w:spacing w:before="120" w:after="120"/>
        <w:ind w:firstLine="720"/>
        <w:jc w:val="both"/>
        <w:rPr>
          <w:sz w:val="28"/>
          <w:szCs w:val="28"/>
          <w:lang w:val="vi-VN"/>
        </w:rPr>
      </w:pPr>
      <w:r w:rsidRPr="00E472D5">
        <w:rPr>
          <w:sz w:val="28"/>
          <w:szCs w:val="28"/>
          <w:lang w:val="vi-VN"/>
        </w:rPr>
        <w:t>4</w:t>
      </w:r>
      <w:r w:rsidR="00B90C68" w:rsidRPr="00E472D5">
        <w:rPr>
          <w:sz w:val="28"/>
          <w:szCs w:val="28"/>
          <w:lang w:val="vi-VN"/>
        </w:rPr>
        <w:t>. Phạt tiền từ 10.000.000 đồng đến 20.000.000 đồng đối với hành vi hoạt động dự báo, cảnh báo khí tượng thủy văn khi giấy phép đã hết hạn.</w:t>
      </w:r>
    </w:p>
    <w:p w:rsidR="00B90C68" w:rsidRPr="00E472D5" w:rsidRDefault="00416F97" w:rsidP="00543022">
      <w:pPr>
        <w:spacing w:before="120" w:after="120"/>
        <w:ind w:firstLine="720"/>
        <w:jc w:val="both"/>
        <w:rPr>
          <w:sz w:val="28"/>
          <w:szCs w:val="28"/>
          <w:lang w:val="vi-VN"/>
        </w:rPr>
      </w:pPr>
      <w:r w:rsidRPr="00E472D5">
        <w:rPr>
          <w:sz w:val="28"/>
          <w:szCs w:val="28"/>
          <w:lang w:val="vi-VN"/>
        </w:rPr>
        <w:t>5</w:t>
      </w:r>
      <w:r w:rsidR="00B90C68" w:rsidRPr="00E472D5">
        <w:rPr>
          <w:sz w:val="28"/>
          <w:szCs w:val="28"/>
          <w:lang w:val="vi-VN"/>
        </w:rPr>
        <w:t>. Phạt tiền từ 20.000.000 đồng đến 30.000.000 đồng đối với một trong các hành vi vi phạm sau:</w:t>
      </w:r>
    </w:p>
    <w:p w:rsidR="00A97544" w:rsidRPr="00E472D5" w:rsidRDefault="00A97544" w:rsidP="00543022">
      <w:pPr>
        <w:spacing w:before="120" w:after="120"/>
        <w:ind w:firstLine="720"/>
        <w:jc w:val="both"/>
        <w:rPr>
          <w:sz w:val="28"/>
          <w:szCs w:val="28"/>
          <w:lang w:val="vi-VN"/>
        </w:rPr>
      </w:pPr>
      <w:r w:rsidRPr="00E472D5">
        <w:rPr>
          <w:sz w:val="28"/>
          <w:szCs w:val="28"/>
          <w:lang w:val="vi-VN"/>
        </w:rPr>
        <w:t>a) Hoạt động không đúng với nội dung giấy phép;</w:t>
      </w:r>
    </w:p>
    <w:p w:rsidR="00B90C68" w:rsidRPr="00E472D5" w:rsidRDefault="00A97544" w:rsidP="00543022">
      <w:pPr>
        <w:spacing w:before="120" w:after="120"/>
        <w:ind w:firstLine="720"/>
        <w:jc w:val="both"/>
        <w:rPr>
          <w:sz w:val="28"/>
          <w:szCs w:val="28"/>
          <w:lang w:val="vi-VN"/>
        </w:rPr>
      </w:pPr>
      <w:r w:rsidRPr="00E472D5">
        <w:rPr>
          <w:sz w:val="28"/>
          <w:szCs w:val="28"/>
          <w:lang w:val="vi-VN"/>
        </w:rPr>
        <w:t>b</w:t>
      </w:r>
      <w:r w:rsidR="00B90C68" w:rsidRPr="00E472D5">
        <w:rPr>
          <w:sz w:val="28"/>
          <w:szCs w:val="28"/>
          <w:lang w:val="vi-VN"/>
        </w:rPr>
        <w:t>) Gian lận trong việc kê khai nội dung đề nghị cấp giấy phép;</w:t>
      </w:r>
    </w:p>
    <w:p w:rsidR="00B90C68" w:rsidRPr="00E472D5" w:rsidRDefault="00A97544" w:rsidP="00543022">
      <w:pPr>
        <w:spacing w:before="120" w:after="120"/>
        <w:ind w:firstLine="720"/>
        <w:jc w:val="both"/>
        <w:rPr>
          <w:sz w:val="28"/>
          <w:szCs w:val="28"/>
          <w:lang w:val="vi-VN"/>
        </w:rPr>
      </w:pPr>
      <w:r w:rsidRPr="00E472D5">
        <w:rPr>
          <w:sz w:val="28"/>
          <w:szCs w:val="28"/>
          <w:lang w:val="vi-VN"/>
        </w:rPr>
        <w:t>c</w:t>
      </w:r>
      <w:r w:rsidR="00B90C68" w:rsidRPr="00E472D5">
        <w:rPr>
          <w:sz w:val="28"/>
          <w:szCs w:val="28"/>
          <w:lang w:val="vi-VN"/>
        </w:rPr>
        <w:t>) Sửa chữa, tẩy xóa làm sai lệch nội dung</w:t>
      </w:r>
      <w:r w:rsidR="006D0E70" w:rsidRPr="00E472D5">
        <w:rPr>
          <w:sz w:val="28"/>
          <w:szCs w:val="28"/>
          <w:lang w:val="vi-VN"/>
        </w:rPr>
        <w:t xml:space="preserve"> giấy phép;</w:t>
      </w:r>
    </w:p>
    <w:p w:rsidR="006D0E70" w:rsidRPr="00E472D5" w:rsidRDefault="006D0E70" w:rsidP="00543022">
      <w:pPr>
        <w:spacing w:before="120" w:after="120"/>
        <w:ind w:firstLine="720"/>
        <w:jc w:val="both"/>
        <w:rPr>
          <w:sz w:val="28"/>
          <w:szCs w:val="28"/>
          <w:lang w:val="pt-BR"/>
        </w:rPr>
      </w:pPr>
      <w:r w:rsidRPr="00E472D5">
        <w:rPr>
          <w:sz w:val="28"/>
          <w:szCs w:val="28"/>
        </w:rPr>
        <w:t xml:space="preserve">d) </w:t>
      </w:r>
      <w:r w:rsidR="00C20691" w:rsidRPr="00E472D5">
        <w:rPr>
          <w:sz w:val="28"/>
          <w:szCs w:val="28"/>
        </w:rPr>
        <w:t>L</w:t>
      </w:r>
      <w:r w:rsidRPr="00E472D5">
        <w:rPr>
          <w:sz w:val="28"/>
          <w:szCs w:val="28"/>
          <w:lang w:val="pt-BR"/>
        </w:rPr>
        <w:t xml:space="preserve">ợi dụng giấy phép thực hiện các hành vi vi phạm pháp luật.  </w:t>
      </w:r>
    </w:p>
    <w:p w:rsidR="00B90C68" w:rsidRPr="00E472D5" w:rsidRDefault="00416F97" w:rsidP="00543022">
      <w:pPr>
        <w:spacing w:before="120" w:after="120"/>
        <w:ind w:firstLine="720"/>
        <w:jc w:val="both"/>
        <w:rPr>
          <w:sz w:val="28"/>
          <w:szCs w:val="28"/>
          <w:lang w:val="vi-VN"/>
        </w:rPr>
      </w:pPr>
      <w:r w:rsidRPr="00E472D5">
        <w:rPr>
          <w:sz w:val="28"/>
          <w:szCs w:val="28"/>
          <w:lang w:val="vi-VN"/>
        </w:rPr>
        <w:t>6</w:t>
      </w:r>
      <w:r w:rsidR="00B90C68" w:rsidRPr="00E472D5">
        <w:rPr>
          <w:sz w:val="28"/>
          <w:szCs w:val="28"/>
          <w:lang w:val="vi-VN"/>
        </w:rPr>
        <w:t>. Phạt tiền từ 30.000.000 đồng đến 40.000.000 đồng đối với hành vi tự ý chuyển nhượng giấy phép.</w:t>
      </w:r>
    </w:p>
    <w:p w:rsidR="00B90C68" w:rsidRPr="00E472D5" w:rsidRDefault="00416F97" w:rsidP="00543022">
      <w:pPr>
        <w:spacing w:before="120" w:after="120"/>
        <w:ind w:firstLine="720"/>
        <w:jc w:val="both"/>
        <w:rPr>
          <w:sz w:val="28"/>
          <w:szCs w:val="28"/>
          <w:lang w:val="vi-VN"/>
        </w:rPr>
      </w:pPr>
      <w:r w:rsidRPr="00E472D5">
        <w:rPr>
          <w:sz w:val="28"/>
          <w:szCs w:val="28"/>
          <w:lang w:val="vi-VN"/>
        </w:rPr>
        <w:t>7</w:t>
      </w:r>
      <w:r w:rsidR="00B90C68" w:rsidRPr="00E472D5">
        <w:rPr>
          <w:sz w:val="28"/>
          <w:szCs w:val="28"/>
          <w:lang w:val="vi-VN"/>
        </w:rPr>
        <w:t xml:space="preserve">. Phạt tiền từ 40.000.000 đồng đến 50.000.000 đồng đối với </w:t>
      </w:r>
      <w:r w:rsidRPr="00E472D5">
        <w:rPr>
          <w:sz w:val="28"/>
          <w:szCs w:val="28"/>
          <w:lang w:val="vi-VN"/>
        </w:rPr>
        <w:t>hành vi h</w:t>
      </w:r>
      <w:r w:rsidR="00B90C68" w:rsidRPr="00E472D5">
        <w:rPr>
          <w:sz w:val="28"/>
          <w:szCs w:val="28"/>
          <w:lang w:val="vi-VN"/>
        </w:rPr>
        <w:t>oạt động dự báo, cảnh báo khí tượng thủy văn không có giấy phép</w:t>
      </w:r>
      <w:r w:rsidR="00A97544" w:rsidRPr="00E472D5">
        <w:rPr>
          <w:sz w:val="28"/>
          <w:szCs w:val="28"/>
          <w:lang w:val="vi-VN"/>
        </w:rPr>
        <w:t>.</w:t>
      </w:r>
    </w:p>
    <w:p w:rsidR="00B90C68" w:rsidRPr="00E472D5" w:rsidRDefault="00416F97" w:rsidP="00543022">
      <w:pPr>
        <w:spacing w:before="120" w:after="120"/>
        <w:ind w:firstLine="720"/>
        <w:jc w:val="both"/>
        <w:rPr>
          <w:sz w:val="28"/>
          <w:szCs w:val="28"/>
          <w:lang w:val="vi-VN"/>
        </w:rPr>
      </w:pPr>
      <w:r w:rsidRPr="00E472D5">
        <w:rPr>
          <w:sz w:val="28"/>
          <w:szCs w:val="28"/>
          <w:lang w:val="vi-VN"/>
        </w:rPr>
        <w:t>8</w:t>
      </w:r>
      <w:r w:rsidR="00B90C68" w:rsidRPr="00E472D5">
        <w:rPr>
          <w:sz w:val="28"/>
          <w:szCs w:val="28"/>
          <w:lang w:val="vi-VN"/>
        </w:rPr>
        <w:t xml:space="preserve">. Hình thức xử phạt bổ sung: </w:t>
      </w:r>
    </w:p>
    <w:p w:rsidR="00B90C68" w:rsidRPr="00E472D5" w:rsidRDefault="00B90C68" w:rsidP="00543022">
      <w:pPr>
        <w:spacing w:before="120" w:after="120"/>
        <w:ind w:firstLine="720"/>
        <w:jc w:val="both"/>
        <w:rPr>
          <w:sz w:val="28"/>
          <w:szCs w:val="28"/>
          <w:lang w:val="vi-VN"/>
        </w:rPr>
      </w:pPr>
      <w:r w:rsidRPr="00E472D5">
        <w:rPr>
          <w:sz w:val="28"/>
          <w:szCs w:val="28"/>
          <w:lang w:val="vi-VN"/>
        </w:rPr>
        <w:t>a) Đình chỉ hiệu lực của giấy phép hoạt động dự báo, cảnh báo khí tượng thủy văn từ 03 (ba) tháng đến 06 (sáu) tháng đối với hành vi vi phạm quy định tại điểm b khoản 1 Điều này;</w:t>
      </w:r>
    </w:p>
    <w:p w:rsidR="00B90C68" w:rsidRPr="00E472D5" w:rsidRDefault="00B90C68" w:rsidP="00543022">
      <w:pPr>
        <w:spacing w:before="120" w:after="120"/>
        <w:ind w:firstLine="720"/>
        <w:jc w:val="both"/>
        <w:rPr>
          <w:sz w:val="28"/>
          <w:szCs w:val="28"/>
          <w:lang w:val="vi-VN"/>
        </w:rPr>
      </w:pPr>
      <w:r w:rsidRPr="00E472D5">
        <w:rPr>
          <w:sz w:val="28"/>
          <w:szCs w:val="28"/>
          <w:lang w:val="vi-VN"/>
        </w:rPr>
        <w:t xml:space="preserve">b) Đình chỉ hiệu lực của giấy phép hoạt động dự báo, cảnh báo khí tượng thủy văn từ 06 (sáu) tháng đến 12 (mười hai) tháng đối với hành vi vi phạm quy định tại </w:t>
      </w:r>
      <w:r w:rsidR="00CB61D1" w:rsidRPr="00E472D5">
        <w:rPr>
          <w:sz w:val="28"/>
          <w:szCs w:val="28"/>
          <w:lang w:val="vi-VN"/>
        </w:rPr>
        <w:t xml:space="preserve">khoản 2 và </w:t>
      </w:r>
      <w:r w:rsidRPr="00E472D5">
        <w:rPr>
          <w:sz w:val="28"/>
          <w:szCs w:val="28"/>
          <w:lang w:val="vi-VN"/>
        </w:rPr>
        <w:t xml:space="preserve">điểm a khoản </w:t>
      </w:r>
      <w:r w:rsidR="00416F97" w:rsidRPr="00E472D5">
        <w:rPr>
          <w:sz w:val="28"/>
          <w:szCs w:val="28"/>
          <w:lang w:val="vi-VN"/>
        </w:rPr>
        <w:t>5</w:t>
      </w:r>
      <w:r w:rsidRPr="00E472D5">
        <w:rPr>
          <w:sz w:val="28"/>
          <w:szCs w:val="28"/>
          <w:lang w:val="vi-VN"/>
        </w:rPr>
        <w:t xml:space="preserve"> Điều này;</w:t>
      </w:r>
    </w:p>
    <w:p w:rsidR="00B3421A" w:rsidRPr="00B3421A" w:rsidRDefault="00B3421A" w:rsidP="00B3421A">
      <w:pPr>
        <w:spacing w:before="120" w:line="288" w:lineRule="auto"/>
        <w:ind w:firstLine="720"/>
        <w:jc w:val="both"/>
        <w:rPr>
          <w:sz w:val="28"/>
          <w:szCs w:val="28"/>
        </w:rPr>
      </w:pPr>
      <w:r w:rsidRPr="00B3421A">
        <w:rPr>
          <w:sz w:val="28"/>
          <w:szCs w:val="28"/>
          <w:lang w:val="vi-VN"/>
        </w:rPr>
        <w:t>c) Tước quyền sử dụng giấy phép</w:t>
      </w:r>
      <w:r w:rsidRPr="00B3421A">
        <w:rPr>
          <w:sz w:val="28"/>
          <w:szCs w:val="28"/>
        </w:rPr>
        <w:t xml:space="preserve"> </w:t>
      </w:r>
      <w:r w:rsidRPr="00B3421A">
        <w:rPr>
          <w:sz w:val="28"/>
          <w:szCs w:val="28"/>
          <w:lang w:val="vi-VN"/>
        </w:rPr>
        <w:t>từ 03 (ba) tháng đến 06 (sáu) tháng đối với hành vi vi phạm quy định tại điểm a khoản 1</w:t>
      </w:r>
      <w:r w:rsidRPr="00B3421A">
        <w:rPr>
          <w:sz w:val="28"/>
          <w:szCs w:val="28"/>
        </w:rPr>
        <w:t xml:space="preserve"> </w:t>
      </w:r>
      <w:r w:rsidRPr="00B3421A">
        <w:rPr>
          <w:sz w:val="28"/>
          <w:szCs w:val="28"/>
          <w:lang w:val="vi-VN"/>
        </w:rPr>
        <w:t>Điều này</w:t>
      </w:r>
      <w:r w:rsidRPr="00B3421A">
        <w:rPr>
          <w:sz w:val="28"/>
          <w:szCs w:val="28"/>
        </w:rPr>
        <w:t>.</w:t>
      </w:r>
    </w:p>
    <w:p w:rsidR="00B3421A" w:rsidRPr="00B3421A" w:rsidRDefault="00B3421A" w:rsidP="00B3421A">
      <w:pPr>
        <w:spacing w:before="120" w:after="120"/>
        <w:ind w:firstLine="720"/>
        <w:jc w:val="both"/>
        <w:rPr>
          <w:sz w:val="28"/>
          <w:szCs w:val="28"/>
        </w:rPr>
      </w:pPr>
      <w:r w:rsidRPr="00B3421A">
        <w:rPr>
          <w:sz w:val="28"/>
          <w:szCs w:val="28"/>
        </w:rPr>
        <w:t>d</w:t>
      </w:r>
      <w:r w:rsidRPr="00B3421A">
        <w:rPr>
          <w:sz w:val="28"/>
          <w:szCs w:val="28"/>
          <w:lang w:val="vi-VN"/>
        </w:rPr>
        <w:t>) Tước quyền sử dụng giấy phép</w:t>
      </w:r>
      <w:r w:rsidRPr="00B3421A">
        <w:rPr>
          <w:sz w:val="28"/>
          <w:szCs w:val="28"/>
        </w:rPr>
        <w:t xml:space="preserve"> </w:t>
      </w:r>
      <w:r w:rsidRPr="00B3421A">
        <w:rPr>
          <w:sz w:val="28"/>
          <w:szCs w:val="28"/>
          <w:lang w:val="vi-VN"/>
        </w:rPr>
        <w:t>từ 0</w:t>
      </w:r>
      <w:r w:rsidRPr="00B3421A">
        <w:rPr>
          <w:sz w:val="28"/>
          <w:szCs w:val="28"/>
        </w:rPr>
        <w:t>6</w:t>
      </w:r>
      <w:r w:rsidRPr="00B3421A">
        <w:rPr>
          <w:sz w:val="28"/>
          <w:szCs w:val="28"/>
          <w:lang w:val="vi-VN"/>
        </w:rPr>
        <w:t xml:space="preserve"> (</w:t>
      </w:r>
      <w:r w:rsidRPr="00B3421A">
        <w:rPr>
          <w:sz w:val="28"/>
          <w:szCs w:val="28"/>
        </w:rPr>
        <w:t>sáu</w:t>
      </w:r>
      <w:r w:rsidRPr="00B3421A">
        <w:rPr>
          <w:sz w:val="28"/>
          <w:szCs w:val="28"/>
          <w:lang w:val="vi-VN"/>
        </w:rPr>
        <w:t xml:space="preserve">) tháng đến </w:t>
      </w:r>
      <w:r w:rsidRPr="00B3421A">
        <w:rPr>
          <w:sz w:val="28"/>
          <w:szCs w:val="28"/>
        </w:rPr>
        <w:t>12</w:t>
      </w:r>
      <w:r w:rsidRPr="00B3421A">
        <w:rPr>
          <w:sz w:val="28"/>
          <w:szCs w:val="28"/>
          <w:lang w:val="vi-VN"/>
        </w:rPr>
        <w:t xml:space="preserve"> (</w:t>
      </w:r>
      <w:r w:rsidRPr="00B3421A">
        <w:rPr>
          <w:sz w:val="28"/>
          <w:szCs w:val="28"/>
        </w:rPr>
        <w:t>mười hai</w:t>
      </w:r>
      <w:r w:rsidRPr="00B3421A">
        <w:rPr>
          <w:sz w:val="28"/>
          <w:szCs w:val="28"/>
          <w:lang w:val="vi-VN"/>
        </w:rPr>
        <w:t>) tháng đối với hành vi vi phạm quy định tại khoản 3, khoản 4</w:t>
      </w:r>
      <w:r w:rsidRPr="00B3421A">
        <w:rPr>
          <w:sz w:val="28"/>
          <w:szCs w:val="28"/>
        </w:rPr>
        <w:t>,</w:t>
      </w:r>
      <w:r w:rsidRPr="00B3421A">
        <w:rPr>
          <w:sz w:val="28"/>
          <w:szCs w:val="28"/>
          <w:lang w:val="vi-VN"/>
        </w:rPr>
        <w:t xml:space="preserve"> </w:t>
      </w:r>
      <w:r w:rsidRPr="00B3421A">
        <w:rPr>
          <w:sz w:val="28"/>
          <w:szCs w:val="28"/>
        </w:rPr>
        <w:t xml:space="preserve">điểm b, điểm c và điểm d </w:t>
      </w:r>
      <w:r w:rsidRPr="00B3421A">
        <w:rPr>
          <w:sz w:val="28"/>
          <w:szCs w:val="28"/>
          <w:lang w:val="vi-VN"/>
        </w:rPr>
        <w:t>khoản 5</w:t>
      </w:r>
      <w:r w:rsidRPr="00B3421A">
        <w:rPr>
          <w:sz w:val="28"/>
          <w:szCs w:val="28"/>
        </w:rPr>
        <w:t xml:space="preserve"> </w:t>
      </w:r>
      <w:r w:rsidRPr="00B3421A">
        <w:rPr>
          <w:sz w:val="28"/>
          <w:szCs w:val="28"/>
          <w:lang w:val="vi-VN"/>
        </w:rPr>
        <w:t>Điều này</w:t>
      </w:r>
      <w:r w:rsidRPr="00B3421A">
        <w:rPr>
          <w:sz w:val="28"/>
          <w:szCs w:val="28"/>
        </w:rPr>
        <w:t>.</w:t>
      </w:r>
      <w:bookmarkStart w:id="2" w:name="_GoBack"/>
      <w:bookmarkEnd w:id="2"/>
    </w:p>
    <w:p w:rsidR="00B90C68" w:rsidRPr="00E472D5" w:rsidRDefault="007B3F4D" w:rsidP="00543022">
      <w:pPr>
        <w:spacing w:before="120" w:after="120"/>
        <w:ind w:firstLine="720"/>
        <w:jc w:val="both"/>
        <w:rPr>
          <w:sz w:val="28"/>
          <w:szCs w:val="28"/>
          <w:lang w:val="vi-VN"/>
        </w:rPr>
      </w:pPr>
      <w:r w:rsidRPr="00E472D5">
        <w:rPr>
          <w:sz w:val="28"/>
          <w:szCs w:val="28"/>
        </w:rPr>
        <w:t>9</w:t>
      </w:r>
      <w:r w:rsidR="00B90C68" w:rsidRPr="00E472D5">
        <w:rPr>
          <w:sz w:val="28"/>
          <w:szCs w:val="28"/>
          <w:lang w:val="vi-VN"/>
        </w:rPr>
        <w:t xml:space="preserve">. Biện pháp khắc phục hậu quả: </w:t>
      </w:r>
    </w:p>
    <w:p w:rsidR="00700D11" w:rsidRPr="00E472D5" w:rsidRDefault="00700D11" w:rsidP="00543022">
      <w:pPr>
        <w:spacing w:before="120" w:after="120"/>
        <w:ind w:firstLine="720"/>
        <w:jc w:val="both"/>
        <w:rPr>
          <w:sz w:val="28"/>
          <w:szCs w:val="28"/>
        </w:rPr>
      </w:pPr>
      <w:r w:rsidRPr="00E472D5">
        <w:rPr>
          <w:sz w:val="28"/>
          <w:szCs w:val="28"/>
          <w:lang w:val="vi-VN"/>
        </w:rPr>
        <w:lastRenderedPageBreak/>
        <w:t xml:space="preserve">a) </w:t>
      </w:r>
      <w:r w:rsidRPr="00E472D5">
        <w:rPr>
          <w:sz w:val="28"/>
          <w:szCs w:val="28"/>
        </w:rPr>
        <w:t>B</w:t>
      </w:r>
      <w:r w:rsidRPr="00E472D5">
        <w:rPr>
          <w:sz w:val="28"/>
          <w:szCs w:val="28"/>
          <w:lang w:val="vi-VN"/>
        </w:rPr>
        <w:t xml:space="preserve">uộc thu hồi sản phẩm có được do thực hiện vi phạm hành chính đối với hành vi quy định tại điểm a khoản 5 </w:t>
      </w:r>
      <w:r w:rsidRPr="00E472D5">
        <w:rPr>
          <w:sz w:val="28"/>
          <w:szCs w:val="28"/>
        </w:rPr>
        <w:t>Đ</w:t>
      </w:r>
      <w:r w:rsidRPr="00E472D5">
        <w:rPr>
          <w:sz w:val="28"/>
          <w:szCs w:val="28"/>
          <w:lang w:val="vi-VN"/>
        </w:rPr>
        <w:t>iều này</w:t>
      </w:r>
      <w:r w:rsidRPr="00E472D5">
        <w:rPr>
          <w:sz w:val="28"/>
          <w:szCs w:val="28"/>
        </w:rPr>
        <w:t>;</w:t>
      </w:r>
    </w:p>
    <w:p w:rsidR="00700D11" w:rsidRPr="00E472D5" w:rsidRDefault="00700D11" w:rsidP="00543022">
      <w:pPr>
        <w:spacing w:before="120" w:after="120"/>
        <w:ind w:firstLine="720"/>
        <w:jc w:val="both"/>
        <w:rPr>
          <w:sz w:val="28"/>
          <w:szCs w:val="28"/>
        </w:rPr>
      </w:pPr>
      <w:r w:rsidRPr="00E472D5">
        <w:rPr>
          <w:sz w:val="28"/>
          <w:szCs w:val="28"/>
        </w:rPr>
        <w:t>b</w:t>
      </w:r>
      <w:r w:rsidRPr="00E472D5">
        <w:rPr>
          <w:sz w:val="28"/>
          <w:szCs w:val="28"/>
          <w:lang w:val="vi-VN"/>
        </w:rPr>
        <w:t>) Buộc nộp lại số lợi bất hợp pháp có được do thực hiện vi phạm hành chính đối với các hành vi quy định tại khoản 4, điểm a khoản 5 và khoản 6 Điều này</w:t>
      </w:r>
      <w:r w:rsidRPr="00E472D5">
        <w:rPr>
          <w:sz w:val="28"/>
          <w:szCs w:val="28"/>
        </w:rPr>
        <w:t>;</w:t>
      </w:r>
    </w:p>
    <w:p w:rsidR="00700D11" w:rsidRPr="00E472D5" w:rsidRDefault="00700D11" w:rsidP="00543022">
      <w:pPr>
        <w:spacing w:before="120" w:after="120"/>
        <w:ind w:firstLine="720"/>
        <w:jc w:val="both"/>
        <w:rPr>
          <w:sz w:val="28"/>
          <w:szCs w:val="28"/>
        </w:rPr>
      </w:pPr>
      <w:r w:rsidRPr="00E472D5">
        <w:rPr>
          <w:sz w:val="28"/>
          <w:szCs w:val="28"/>
        </w:rPr>
        <w:t>c) B</w:t>
      </w:r>
      <w:r w:rsidRPr="00E472D5">
        <w:rPr>
          <w:sz w:val="28"/>
          <w:szCs w:val="28"/>
          <w:lang w:val="vi-VN"/>
        </w:rPr>
        <w:t xml:space="preserve">uộc hủy bỏ kết quả, sản phẩm, số liệu có được do thực hiện vi phạm hành chính đối với hành vi quy định tại khoản 7 </w:t>
      </w:r>
      <w:r w:rsidRPr="00E472D5">
        <w:rPr>
          <w:sz w:val="28"/>
          <w:szCs w:val="28"/>
        </w:rPr>
        <w:t>Đ</w:t>
      </w:r>
      <w:r w:rsidRPr="00E472D5">
        <w:rPr>
          <w:sz w:val="28"/>
          <w:szCs w:val="28"/>
          <w:lang w:val="vi-VN"/>
        </w:rPr>
        <w:t>iều này.</w:t>
      </w:r>
    </w:p>
    <w:p w:rsidR="00B90C68" w:rsidRPr="00E472D5" w:rsidRDefault="00B90C68" w:rsidP="00543022">
      <w:pPr>
        <w:spacing w:before="120" w:after="120"/>
        <w:ind w:firstLine="720"/>
        <w:jc w:val="both"/>
        <w:rPr>
          <w:b/>
          <w:sz w:val="28"/>
          <w:szCs w:val="28"/>
          <w:lang w:val="vi-VN"/>
        </w:rPr>
      </w:pPr>
      <w:r w:rsidRPr="00E472D5">
        <w:rPr>
          <w:b/>
          <w:sz w:val="28"/>
          <w:szCs w:val="28"/>
          <w:lang w:val="vi-VN"/>
        </w:rPr>
        <w:t>Điều 1</w:t>
      </w:r>
      <w:r w:rsidR="00A149C7" w:rsidRPr="00E472D5">
        <w:rPr>
          <w:b/>
          <w:sz w:val="28"/>
          <w:szCs w:val="28"/>
        </w:rPr>
        <w:t>1</w:t>
      </w:r>
      <w:r w:rsidRPr="00E472D5">
        <w:rPr>
          <w:b/>
          <w:sz w:val="28"/>
          <w:szCs w:val="28"/>
          <w:lang w:val="vi-VN"/>
        </w:rPr>
        <w:t>. Vi phạm quy định về truyền, phát bản tin dự báo, cảnh báo khí tượng thủy văn</w:t>
      </w:r>
    </w:p>
    <w:p w:rsidR="008B669B" w:rsidRPr="00E472D5" w:rsidRDefault="008B669B" w:rsidP="00543022">
      <w:pPr>
        <w:spacing w:before="120" w:after="120"/>
        <w:ind w:firstLine="720"/>
        <w:jc w:val="both"/>
        <w:rPr>
          <w:sz w:val="28"/>
          <w:szCs w:val="28"/>
          <w:lang w:val="vi-VN"/>
        </w:rPr>
      </w:pPr>
      <w:r w:rsidRPr="00E472D5">
        <w:rPr>
          <w:sz w:val="28"/>
          <w:szCs w:val="28"/>
          <w:lang w:val="vi-VN"/>
        </w:rPr>
        <w:t>1. Phạt tiền từ 3.000.000 đồng đến 5.000.000 đồng đối với hành vi truyền, phát bản tin dự báo, cảnh báo khí tượng thủy văn mà không nêu rõ nguồn gốc bản tin.</w:t>
      </w:r>
    </w:p>
    <w:p w:rsidR="008B669B" w:rsidRPr="00E472D5" w:rsidRDefault="008B669B" w:rsidP="00543022">
      <w:pPr>
        <w:spacing w:before="120" w:after="120"/>
        <w:ind w:firstLine="720"/>
        <w:jc w:val="both"/>
        <w:rPr>
          <w:sz w:val="28"/>
          <w:szCs w:val="28"/>
          <w:lang w:val="vi-VN"/>
        </w:rPr>
      </w:pPr>
      <w:r w:rsidRPr="00E472D5">
        <w:rPr>
          <w:sz w:val="28"/>
          <w:szCs w:val="28"/>
          <w:lang w:val="vi-VN"/>
        </w:rPr>
        <w:t>2. Phạt tiền từ 5.000.000 đồng đến 10.000.000 đồng đối với hành vi truyền, phát bản tin dự báo, cảnh báo khí tượng thủy văn không có nguồn gốc.</w:t>
      </w:r>
    </w:p>
    <w:p w:rsidR="00B90C68" w:rsidRPr="00E472D5" w:rsidRDefault="008B669B" w:rsidP="00543022">
      <w:pPr>
        <w:spacing w:before="120" w:after="120"/>
        <w:ind w:firstLine="720"/>
        <w:jc w:val="both"/>
        <w:rPr>
          <w:sz w:val="28"/>
          <w:szCs w:val="28"/>
          <w:lang w:val="vi-VN"/>
        </w:rPr>
      </w:pPr>
      <w:r w:rsidRPr="00E472D5">
        <w:rPr>
          <w:sz w:val="28"/>
          <w:szCs w:val="28"/>
          <w:lang w:val="vi-VN"/>
        </w:rPr>
        <w:t>3</w:t>
      </w:r>
      <w:r w:rsidR="00B90C68" w:rsidRPr="00E472D5">
        <w:rPr>
          <w:sz w:val="28"/>
          <w:szCs w:val="28"/>
          <w:lang w:val="vi-VN"/>
        </w:rPr>
        <w:t xml:space="preserve">. Phạt tiền từ 10.000.000 đồng đến 20.000.000 đồng đối với </w:t>
      </w:r>
      <w:r w:rsidRPr="00E472D5">
        <w:rPr>
          <w:sz w:val="28"/>
          <w:szCs w:val="28"/>
          <w:lang w:val="vi-VN"/>
        </w:rPr>
        <w:t>hành vi t</w:t>
      </w:r>
      <w:r w:rsidR="00B90C68" w:rsidRPr="00E472D5">
        <w:rPr>
          <w:sz w:val="28"/>
          <w:szCs w:val="28"/>
          <w:lang w:val="vi-VN"/>
        </w:rPr>
        <w:t xml:space="preserve">ruyền, phát không đầy đủ nội dung bản tin dự báo, cảnh báo </w:t>
      </w:r>
      <w:r w:rsidRPr="00E472D5">
        <w:rPr>
          <w:sz w:val="28"/>
          <w:szCs w:val="28"/>
          <w:lang w:val="vi-VN"/>
        </w:rPr>
        <w:t xml:space="preserve">thiên tai </w:t>
      </w:r>
      <w:r w:rsidR="00B90C68" w:rsidRPr="00E472D5">
        <w:rPr>
          <w:sz w:val="28"/>
          <w:szCs w:val="28"/>
          <w:lang w:val="vi-VN"/>
        </w:rPr>
        <w:t>khí tượng thủy văn.</w:t>
      </w:r>
    </w:p>
    <w:p w:rsidR="00B90C68" w:rsidRPr="00E472D5" w:rsidRDefault="008B669B" w:rsidP="00543022">
      <w:pPr>
        <w:spacing w:before="120" w:after="120"/>
        <w:ind w:firstLine="720"/>
        <w:jc w:val="both"/>
        <w:rPr>
          <w:sz w:val="28"/>
          <w:szCs w:val="28"/>
          <w:lang w:val="vi-VN"/>
        </w:rPr>
      </w:pPr>
      <w:r w:rsidRPr="00E472D5">
        <w:rPr>
          <w:sz w:val="28"/>
          <w:szCs w:val="28"/>
          <w:lang w:val="vi-VN"/>
        </w:rPr>
        <w:t>4</w:t>
      </w:r>
      <w:r w:rsidR="00B90C68" w:rsidRPr="00E472D5">
        <w:rPr>
          <w:sz w:val="28"/>
          <w:szCs w:val="28"/>
          <w:lang w:val="vi-VN"/>
        </w:rPr>
        <w:t xml:space="preserve">. Phạt tiền từ </w:t>
      </w:r>
      <w:r w:rsidRPr="00E472D5">
        <w:rPr>
          <w:sz w:val="28"/>
          <w:szCs w:val="28"/>
          <w:lang w:val="vi-VN"/>
        </w:rPr>
        <w:t>2</w:t>
      </w:r>
      <w:r w:rsidR="00B90C68" w:rsidRPr="00E472D5">
        <w:rPr>
          <w:sz w:val="28"/>
          <w:szCs w:val="28"/>
          <w:lang w:val="vi-VN"/>
        </w:rPr>
        <w:t xml:space="preserve">0.000.000 đồng đến </w:t>
      </w:r>
      <w:r w:rsidRPr="00E472D5">
        <w:rPr>
          <w:sz w:val="28"/>
          <w:szCs w:val="28"/>
          <w:lang w:val="vi-VN"/>
        </w:rPr>
        <w:t>3</w:t>
      </w:r>
      <w:r w:rsidR="00B90C68" w:rsidRPr="00E472D5">
        <w:rPr>
          <w:sz w:val="28"/>
          <w:szCs w:val="28"/>
          <w:lang w:val="vi-VN"/>
        </w:rPr>
        <w:t>0.000.000 đồng đối với hành vi truyền, phát bản tin dự báo, cảnh báo</w:t>
      </w:r>
      <w:r w:rsidRPr="00E472D5">
        <w:rPr>
          <w:sz w:val="28"/>
          <w:szCs w:val="28"/>
          <w:lang w:val="vi-VN"/>
        </w:rPr>
        <w:t xml:space="preserve"> thiên tai</w:t>
      </w:r>
      <w:r w:rsidR="00B90C68" w:rsidRPr="00E472D5">
        <w:rPr>
          <w:sz w:val="28"/>
          <w:szCs w:val="28"/>
          <w:lang w:val="vi-VN"/>
        </w:rPr>
        <w:t xml:space="preserve"> khí tượng thủy văn </w:t>
      </w:r>
      <w:r w:rsidRPr="00E472D5">
        <w:rPr>
          <w:sz w:val="28"/>
          <w:szCs w:val="28"/>
          <w:lang w:val="vi-VN"/>
        </w:rPr>
        <w:t>chậm so với thời gian quy định</w:t>
      </w:r>
      <w:r w:rsidR="00B90C68" w:rsidRPr="00E472D5">
        <w:rPr>
          <w:sz w:val="28"/>
          <w:szCs w:val="28"/>
          <w:lang w:val="vi-VN"/>
        </w:rPr>
        <w:t>.</w:t>
      </w:r>
    </w:p>
    <w:p w:rsidR="00B90C68" w:rsidRPr="00E472D5" w:rsidRDefault="008B669B" w:rsidP="00543022">
      <w:pPr>
        <w:spacing w:before="120" w:after="120"/>
        <w:ind w:firstLine="720"/>
        <w:jc w:val="both"/>
        <w:rPr>
          <w:sz w:val="28"/>
          <w:szCs w:val="28"/>
          <w:lang w:val="vi-VN"/>
        </w:rPr>
      </w:pPr>
      <w:r w:rsidRPr="00E472D5">
        <w:rPr>
          <w:sz w:val="28"/>
          <w:szCs w:val="28"/>
          <w:lang w:val="vi-VN"/>
        </w:rPr>
        <w:t>5</w:t>
      </w:r>
      <w:r w:rsidR="00B90C68" w:rsidRPr="00E472D5">
        <w:rPr>
          <w:sz w:val="28"/>
          <w:szCs w:val="28"/>
          <w:lang w:val="vi-VN"/>
        </w:rPr>
        <w:t>. Phạt tiền từ 40.000.000 đồng đến 50.000.000 đồng đối với một trong các hành vi sau:</w:t>
      </w:r>
    </w:p>
    <w:p w:rsidR="00B90C68" w:rsidRPr="00E472D5" w:rsidRDefault="00B90C68" w:rsidP="00543022">
      <w:pPr>
        <w:spacing w:before="120" w:after="120"/>
        <w:ind w:firstLine="720"/>
        <w:jc w:val="both"/>
        <w:rPr>
          <w:sz w:val="28"/>
          <w:szCs w:val="28"/>
          <w:lang w:val="vi-VN"/>
        </w:rPr>
      </w:pPr>
      <w:r w:rsidRPr="00E472D5">
        <w:rPr>
          <w:sz w:val="28"/>
          <w:szCs w:val="28"/>
          <w:lang w:val="vi-VN"/>
        </w:rPr>
        <w:t xml:space="preserve">a) Không truyền, phát bản tin dự báo, cảnh báo </w:t>
      </w:r>
      <w:r w:rsidR="00665DCF" w:rsidRPr="00E472D5">
        <w:rPr>
          <w:sz w:val="28"/>
          <w:szCs w:val="28"/>
          <w:lang w:val="vi-VN"/>
        </w:rPr>
        <w:t xml:space="preserve">thiên tai </w:t>
      </w:r>
      <w:r w:rsidRPr="00E472D5">
        <w:rPr>
          <w:sz w:val="28"/>
          <w:szCs w:val="28"/>
          <w:lang w:val="vi-VN"/>
        </w:rPr>
        <w:t>khí tượng thủy văn;</w:t>
      </w:r>
    </w:p>
    <w:p w:rsidR="00B90C68" w:rsidRPr="00E472D5" w:rsidRDefault="00B90C68" w:rsidP="00543022">
      <w:pPr>
        <w:spacing w:before="120" w:after="120"/>
        <w:ind w:firstLine="720"/>
        <w:jc w:val="both"/>
        <w:rPr>
          <w:sz w:val="28"/>
          <w:szCs w:val="28"/>
          <w:lang w:val="vi-VN"/>
        </w:rPr>
      </w:pPr>
      <w:r w:rsidRPr="00E472D5">
        <w:rPr>
          <w:sz w:val="28"/>
          <w:szCs w:val="28"/>
          <w:lang w:val="vi-VN"/>
        </w:rPr>
        <w:t xml:space="preserve">b) Gian lận về nguồn gốc bản tin dự báo, cảnh báo </w:t>
      </w:r>
      <w:r w:rsidR="00665DCF" w:rsidRPr="00E472D5">
        <w:rPr>
          <w:sz w:val="28"/>
          <w:szCs w:val="28"/>
          <w:lang w:val="vi-VN"/>
        </w:rPr>
        <w:t xml:space="preserve">thiên tai </w:t>
      </w:r>
      <w:r w:rsidRPr="00E472D5">
        <w:rPr>
          <w:sz w:val="28"/>
          <w:szCs w:val="28"/>
          <w:lang w:val="vi-VN"/>
        </w:rPr>
        <w:t>khí tượng thủy văn khi truyền, phát;</w:t>
      </w:r>
    </w:p>
    <w:p w:rsidR="00B90C68" w:rsidRPr="00E472D5" w:rsidRDefault="00B90C68" w:rsidP="00543022">
      <w:pPr>
        <w:spacing w:before="120" w:after="120"/>
        <w:ind w:firstLine="720"/>
        <w:jc w:val="both"/>
        <w:rPr>
          <w:sz w:val="28"/>
          <w:szCs w:val="28"/>
          <w:lang w:val="vi-VN"/>
        </w:rPr>
      </w:pPr>
      <w:r w:rsidRPr="00E472D5">
        <w:rPr>
          <w:sz w:val="28"/>
          <w:szCs w:val="28"/>
          <w:lang w:val="vi-VN"/>
        </w:rPr>
        <w:t xml:space="preserve">c) </w:t>
      </w:r>
      <w:r w:rsidR="00E176C9" w:rsidRPr="00E472D5">
        <w:rPr>
          <w:sz w:val="28"/>
          <w:szCs w:val="28"/>
          <w:lang w:val="vi-VN"/>
        </w:rPr>
        <w:t>T</w:t>
      </w:r>
      <w:r w:rsidRPr="00E472D5">
        <w:rPr>
          <w:sz w:val="28"/>
          <w:szCs w:val="28"/>
          <w:lang w:val="vi-VN"/>
        </w:rPr>
        <w:t xml:space="preserve">ruyền, phát sai lệch bản tin dự báo, cảnh báo </w:t>
      </w:r>
      <w:r w:rsidR="00665DCF" w:rsidRPr="00E472D5">
        <w:rPr>
          <w:sz w:val="28"/>
          <w:szCs w:val="28"/>
          <w:lang w:val="vi-VN"/>
        </w:rPr>
        <w:t xml:space="preserve">thiên tai </w:t>
      </w:r>
      <w:r w:rsidRPr="00E472D5">
        <w:rPr>
          <w:sz w:val="28"/>
          <w:szCs w:val="28"/>
          <w:lang w:val="vi-VN"/>
        </w:rPr>
        <w:t>khí tượng thủy văn.</w:t>
      </w:r>
    </w:p>
    <w:p w:rsidR="00B90C68" w:rsidRPr="00E472D5" w:rsidRDefault="00665DCF" w:rsidP="00543022">
      <w:pPr>
        <w:spacing w:before="120" w:after="120"/>
        <w:ind w:firstLine="720"/>
        <w:jc w:val="both"/>
        <w:rPr>
          <w:sz w:val="28"/>
          <w:szCs w:val="28"/>
          <w:lang w:val="vi-VN"/>
        </w:rPr>
      </w:pPr>
      <w:r w:rsidRPr="00E472D5">
        <w:rPr>
          <w:sz w:val="28"/>
          <w:szCs w:val="28"/>
          <w:lang w:val="vi-VN"/>
        </w:rPr>
        <w:t>6</w:t>
      </w:r>
      <w:r w:rsidR="00B90C68" w:rsidRPr="00E472D5">
        <w:rPr>
          <w:sz w:val="28"/>
          <w:szCs w:val="28"/>
          <w:lang w:val="vi-VN"/>
        </w:rPr>
        <w:t xml:space="preserve">. Biện pháp khắc phục hậu quả: </w:t>
      </w:r>
    </w:p>
    <w:p w:rsidR="00B90C68" w:rsidRPr="00E472D5" w:rsidRDefault="00B90C68" w:rsidP="00543022">
      <w:pPr>
        <w:spacing w:before="120" w:after="120"/>
        <w:ind w:firstLine="720"/>
        <w:jc w:val="both"/>
        <w:rPr>
          <w:sz w:val="28"/>
          <w:szCs w:val="28"/>
        </w:rPr>
      </w:pPr>
      <w:r w:rsidRPr="00E472D5">
        <w:rPr>
          <w:sz w:val="28"/>
          <w:szCs w:val="28"/>
          <w:lang w:val="vi-VN"/>
        </w:rPr>
        <w:t xml:space="preserve">Buộc cải chính thông tin gian lận, sai lệch đã truyền, phát đối với các hành vi vi phạm quy định tại điểm b, điểm c khoản </w:t>
      </w:r>
      <w:r w:rsidR="00665DCF" w:rsidRPr="00E472D5">
        <w:rPr>
          <w:sz w:val="28"/>
          <w:szCs w:val="28"/>
          <w:lang w:val="vi-VN"/>
        </w:rPr>
        <w:t>5</w:t>
      </w:r>
      <w:r w:rsidRPr="00E472D5">
        <w:rPr>
          <w:sz w:val="28"/>
          <w:szCs w:val="28"/>
          <w:lang w:val="vi-VN"/>
        </w:rPr>
        <w:t xml:space="preserve"> Điều này.</w:t>
      </w:r>
    </w:p>
    <w:p w:rsidR="00B90C68" w:rsidRPr="00E472D5" w:rsidRDefault="00B90C68" w:rsidP="00543022">
      <w:pPr>
        <w:spacing w:before="120" w:after="120"/>
        <w:ind w:firstLine="720"/>
        <w:jc w:val="both"/>
        <w:rPr>
          <w:sz w:val="28"/>
          <w:szCs w:val="28"/>
          <w:lang w:val="vi-VN"/>
        </w:rPr>
      </w:pPr>
      <w:r w:rsidRPr="00E472D5">
        <w:rPr>
          <w:b/>
          <w:sz w:val="28"/>
          <w:szCs w:val="28"/>
          <w:lang w:val="vi-VN"/>
        </w:rPr>
        <w:t>Điều 1</w:t>
      </w:r>
      <w:r w:rsidR="00A149C7" w:rsidRPr="00E472D5">
        <w:rPr>
          <w:b/>
          <w:sz w:val="28"/>
          <w:szCs w:val="28"/>
        </w:rPr>
        <w:t>2</w:t>
      </w:r>
      <w:r w:rsidRPr="00E472D5">
        <w:rPr>
          <w:b/>
          <w:sz w:val="28"/>
          <w:szCs w:val="28"/>
          <w:lang w:val="vi-VN"/>
        </w:rPr>
        <w:t>. Vi phạm quy định về sử dụng bản tin dự báo, cảnh báo</w:t>
      </w:r>
      <w:r w:rsidR="00C86BB2" w:rsidRPr="00E472D5">
        <w:rPr>
          <w:b/>
          <w:sz w:val="28"/>
          <w:szCs w:val="28"/>
          <w:lang w:val="vi-VN"/>
        </w:rPr>
        <w:t xml:space="preserve"> thiên tai</w:t>
      </w:r>
      <w:r w:rsidRPr="00E472D5">
        <w:rPr>
          <w:b/>
          <w:sz w:val="28"/>
          <w:szCs w:val="28"/>
          <w:lang w:val="vi-VN"/>
        </w:rPr>
        <w:t xml:space="preserve"> khí tượng thủy văn</w:t>
      </w:r>
    </w:p>
    <w:p w:rsidR="00B90C68" w:rsidRPr="00E472D5" w:rsidRDefault="00B90C68" w:rsidP="00543022">
      <w:pPr>
        <w:spacing w:before="120" w:after="120"/>
        <w:ind w:firstLine="720"/>
        <w:jc w:val="both"/>
        <w:rPr>
          <w:sz w:val="28"/>
          <w:szCs w:val="28"/>
          <w:lang w:val="vi-VN"/>
        </w:rPr>
      </w:pPr>
      <w:r w:rsidRPr="00E472D5">
        <w:rPr>
          <w:sz w:val="28"/>
          <w:szCs w:val="28"/>
          <w:lang w:val="vi-VN"/>
        </w:rPr>
        <w:t>1. Phạt</w:t>
      </w:r>
      <w:r w:rsidR="004F104C" w:rsidRPr="00E472D5">
        <w:rPr>
          <w:sz w:val="28"/>
          <w:szCs w:val="28"/>
        </w:rPr>
        <w:t xml:space="preserve"> </w:t>
      </w:r>
      <w:r w:rsidRPr="00E472D5">
        <w:rPr>
          <w:sz w:val="28"/>
          <w:szCs w:val="28"/>
          <w:lang w:val="vi-VN"/>
        </w:rPr>
        <w:t xml:space="preserve">tiền từ </w:t>
      </w:r>
      <w:r w:rsidR="00C86BB2" w:rsidRPr="00E472D5">
        <w:rPr>
          <w:sz w:val="28"/>
          <w:szCs w:val="28"/>
          <w:lang w:val="vi-VN"/>
        </w:rPr>
        <w:t>5</w:t>
      </w:r>
      <w:r w:rsidRPr="00E472D5">
        <w:rPr>
          <w:sz w:val="28"/>
          <w:szCs w:val="28"/>
          <w:lang w:val="vi-VN"/>
        </w:rPr>
        <w:t xml:space="preserve">.000.000 đồng đến </w:t>
      </w:r>
      <w:r w:rsidR="00C86BB2" w:rsidRPr="00E472D5">
        <w:rPr>
          <w:sz w:val="28"/>
          <w:szCs w:val="28"/>
          <w:lang w:val="vi-VN"/>
        </w:rPr>
        <w:t>1</w:t>
      </w:r>
      <w:r w:rsidRPr="00E472D5">
        <w:rPr>
          <w:sz w:val="28"/>
          <w:szCs w:val="28"/>
          <w:lang w:val="vi-VN"/>
        </w:rPr>
        <w:t>0.000.000 đồng đối với hành vi không sử dụng bản tin mới nhất do hệ thống dự báo, cảnh báo khí tượng thủy văn quốc gia ban hành trong hoạt động phòng, chống thiên tai.</w:t>
      </w:r>
    </w:p>
    <w:p w:rsidR="00B90C68" w:rsidRPr="00E472D5" w:rsidRDefault="00B90C68" w:rsidP="00543022">
      <w:pPr>
        <w:spacing w:before="120" w:after="120"/>
        <w:ind w:firstLine="720"/>
        <w:jc w:val="both"/>
        <w:rPr>
          <w:sz w:val="28"/>
          <w:szCs w:val="28"/>
        </w:rPr>
      </w:pPr>
      <w:r w:rsidRPr="00E472D5">
        <w:rPr>
          <w:sz w:val="28"/>
          <w:szCs w:val="28"/>
          <w:lang w:val="vi-VN"/>
        </w:rPr>
        <w:t>2. Phạt</w:t>
      </w:r>
      <w:r w:rsidR="004F104C" w:rsidRPr="00E472D5">
        <w:rPr>
          <w:sz w:val="28"/>
          <w:szCs w:val="28"/>
        </w:rPr>
        <w:t xml:space="preserve"> </w:t>
      </w:r>
      <w:r w:rsidRPr="00E472D5">
        <w:rPr>
          <w:sz w:val="28"/>
          <w:szCs w:val="28"/>
          <w:lang w:val="vi-VN"/>
        </w:rPr>
        <w:t xml:space="preserve">tiền từ </w:t>
      </w:r>
      <w:r w:rsidR="00C86BB2" w:rsidRPr="00E472D5">
        <w:rPr>
          <w:sz w:val="28"/>
          <w:szCs w:val="28"/>
          <w:lang w:val="vi-VN"/>
        </w:rPr>
        <w:t>1</w:t>
      </w:r>
      <w:r w:rsidRPr="00E472D5">
        <w:rPr>
          <w:sz w:val="28"/>
          <w:szCs w:val="28"/>
          <w:lang w:val="vi-VN"/>
        </w:rPr>
        <w:t xml:space="preserve">0.000.000 đồng đến </w:t>
      </w:r>
      <w:r w:rsidR="00C86BB2" w:rsidRPr="00E472D5">
        <w:rPr>
          <w:sz w:val="28"/>
          <w:szCs w:val="28"/>
          <w:lang w:val="vi-VN"/>
        </w:rPr>
        <w:t>2</w:t>
      </w:r>
      <w:r w:rsidRPr="00E472D5">
        <w:rPr>
          <w:sz w:val="28"/>
          <w:szCs w:val="28"/>
          <w:lang w:val="vi-VN"/>
        </w:rPr>
        <w:t>0.000.000 đồng đối với hành vi không sử dụng bản tin do hệ thống dự báo, cảnh báo khí tượng thủy văn quốc gia ban hành</w:t>
      </w:r>
      <w:r w:rsidR="00C86BB2" w:rsidRPr="00E472D5">
        <w:rPr>
          <w:sz w:val="28"/>
          <w:szCs w:val="28"/>
          <w:lang w:val="vi-VN"/>
        </w:rPr>
        <w:t>trong hoạt động phòng, chống thiên tai.</w:t>
      </w:r>
    </w:p>
    <w:p w:rsidR="00543022" w:rsidRPr="00E472D5" w:rsidRDefault="00543022" w:rsidP="00543022">
      <w:pPr>
        <w:spacing w:before="120" w:after="120"/>
        <w:ind w:firstLine="720"/>
        <w:jc w:val="both"/>
        <w:rPr>
          <w:sz w:val="28"/>
          <w:szCs w:val="28"/>
        </w:rPr>
      </w:pPr>
    </w:p>
    <w:p w:rsidR="00B90C68" w:rsidRPr="00E472D5" w:rsidRDefault="00B90C68" w:rsidP="00543022">
      <w:pPr>
        <w:spacing w:before="120" w:after="120"/>
        <w:ind w:firstLine="720"/>
        <w:jc w:val="both"/>
        <w:rPr>
          <w:sz w:val="28"/>
          <w:szCs w:val="28"/>
          <w:lang w:val="vi-VN"/>
        </w:rPr>
      </w:pPr>
      <w:r w:rsidRPr="00E472D5">
        <w:rPr>
          <w:b/>
          <w:sz w:val="28"/>
          <w:szCs w:val="28"/>
          <w:lang w:val="vi-VN"/>
        </w:rPr>
        <w:lastRenderedPageBreak/>
        <w:t>Điều 1</w:t>
      </w:r>
      <w:r w:rsidR="00A149C7" w:rsidRPr="00E472D5">
        <w:rPr>
          <w:b/>
          <w:sz w:val="28"/>
          <w:szCs w:val="28"/>
        </w:rPr>
        <w:t>3</w:t>
      </w:r>
      <w:r w:rsidRPr="00E472D5">
        <w:rPr>
          <w:b/>
          <w:sz w:val="28"/>
          <w:szCs w:val="28"/>
          <w:lang w:val="vi-VN"/>
        </w:rPr>
        <w:t>. Vi phạm</w:t>
      </w:r>
      <w:r w:rsidR="008A5498" w:rsidRPr="00E472D5">
        <w:rPr>
          <w:b/>
          <w:sz w:val="28"/>
          <w:szCs w:val="28"/>
          <w:lang w:val="vi-VN"/>
        </w:rPr>
        <w:t xml:space="preserve"> </w:t>
      </w:r>
      <w:r w:rsidRPr="00E472D5">
        <w:rPr>
          <w:b/>
          <w:sz w:val="28"/>
          <w:szCs w:val="28"/>
          <w:lang w:val="vi-VN"/>
        </w:rPr>
        <w:t>quy định về cung cấp thông tin, dữ liệu khí tượng thủy văn</w:t>
      </w:r>
    </w:p>
    <w:p w:rsidR="00B90C68" w:rsidRPr="00E472D5" w:rsidRDefault="00B90C68" w:rsidP="00543022">
      <w:pPr>
        <w:spacing w:before="120" w:after="120"/>
        <w:ind w:firstLine="720"/>
        <w:jc w:val="both"/>
        <w:rPr>
          <w:sz w:val="28"/>
          <w:szCs w:val="28"/>
          <w:lang w:val="vi-VN"/>
        </w:rPr>
      </w:pPr>
      <w:r w:rsidRPr="00E472D5">
        <w:rPr>
          <w:sz w:val="28"/>
          <w:szCs w:val="28"/>
          <w:lang w:val="vi-VN"/>
        </w:rPr>
        <w:t>1. Phạt tiền từ 5.000.000 đồng đến 10.000.000 đồng đối với một trong các hành vi vi phạm sau:</w:t>
      </w:r>
    </w:p>
    <w:p w:rsidR="00B90C68" w:rsidRPr="00E472D5" w:rsidRDefault="00B90C68" w:rsidP="00543022">
      <w:pPr>
        <w:spacing w:before="120" w:after="120"/>
        <w:ind w:firstLine="720"/>
        <w:jc w:val="both"/>
        <w:rPr>
          <w:sz w:val="28"/>
          <w:szCs w:val="28"/>
          <w:lang w:val="vi-VN"/>
        </w:rPr>
      </w:pPr>
      <w:r w:rsidRPr="00E472D5">
        <w:rPr>
          <w:sz w:val="28"/>
          <w:szCs w:val="28"/>
          <w:lang w:val="vi-VN"/>
        </w:rPr>
        <w:t xml:space="preserve">a) Cung cấp thông tin, dữ liệu khí tượng thủy văn không đúng thẩm quyền; </w:t>
      </w:r>
    </w:p>
    <w:p w:rsidR="00B90C68" w:rsidRPr="00E472D5" w:rsidRDefault="00B90C68" w:rsidP="00543022">
      <w:pPr>
        <w:spacing w:before="120" w:after="120"/>
        <w:ind w:firstLine="720"/>
        <w:jc w:val="both"/>
        <w:rPr>
          <w:sz w:val="28"/>
          <w:szCs w:val="28"/>
          <w:lang w:val="vi-VN"/>
        </w:rPr>
      </w:pPr>
      <w:r w:rsidRPr="00E472D5">
        <w:rPr>
          <w:sz w:val="28"/>
          <w:szCs w:val="28"/>
          <w:lang w:val="vi-VN"/>
        </w:rPr>
        <w:t xml:space="preserve">b) </w:t>
      </w:r>
      <w:r w:rsidR="00E176C9" w:rsidRPr="00E472D5">
        <w:rPr>
          <w:sz w:val="28"/>
          <w:szCs w:val="28"/>
          <w:lang w:val="vi-VN"/>
        </w:rPr>
        <w:t>G</w:t>
      </w:r>
      <w:r w:rsidRPr="00E472D5">
        <w:rPr>
          <w:sz w:val="28"/>
          <w:szCs w:val="28"/>
          <w:lang w:val="vi-VN"/>
        </w:rPr>
        <w:t>iao nộp không đầy đủ thông tin, dữ liệu khí tượng thủy văn cho cơ sở dữ l</w:t>
      </w:r>
      <w:r w:rsidR="00DE357B" w:rsidRPr="00E472D5">
        <w:rPr>
          <w:sz w:val="28"/>
          <w:szCs w:val="28"/>
          <w:lang w:val="vi-VN"/>
        </w:rPr>
        <w:t>iệu khí tượng thủy văn quốc gia</w:t>
      </w:r>
      <w:r w:rsidRPr="00E472D5">
        <w:rPr>
          <w:iCs/>
          <w:sz w:val="28"/>
          <w:szCs w:val="28"/>
          <w:lang w:val="es-ES_tradnl"/>
        </w:rPr>
        <w:t>.</w:t>
      </w:r>
    </w:p>
    <w:p w:rsidR="00B90C68" w:rsidRPr="00E472D5" w:rsidRDefault="00B90C68" w:rsidP="00543022">
      <w:pPr>
        <w:spacing w:before="120" w:after="120"/>
        <w:ind w:firstLine="720"/>
        <w:jc w:val="both"/>
        <w:rPr>
          <w:sz w:val="28"/>
          <w:szCs w:val="28"/>
          <w:lang w:val="vi-VN"/>
        </w:rPr>
      </w:pPr>
      <w:r w:rsidRPr="00E472D5">
        <w:rPr>
          <w:sz w:val="28"/>
          <w:szCs w:val="28"/>
          <w:lang w:val="vi-VN"/>
        </w:rPr>
        <w:t>2. Phạt tiền từ 10.000.000 đồng đến 20.000.000 đồng đối với một trong các hành vi vi phạm sau:</w:t>
      </w:r>
    </w:p>
    <w:p w:rsidR="00B90C68" w:rsidRPr="00E472D5" w:rsidRDefault="00B90C68" w:rsidP="00543022">
      <w:pPr>
        <w:spacing w:before="120" w:after="120"/>
        <w:ind w:firstLine="720"/>
        <w:jc w:val="both"/>
        <w:rPr>
          <w:sz w:val="28"/>
          <w:szCs w:val="28"/>
          <w:lang w:val="vi-VN"/>
        </w:rPr>
      </w:pPr>
      <w:r w:rsidRPr="00E472D5">
        <w:rPr>
          <w:sz w:val="28"/>
          <w:szCs w:val="28"/>
          <w:lang w:val="vi-VN"/>
        </w:rPr>
        <w:t>a) Không giao nộp, cung cấp thông tin, dữ liệu khí tượng thủy văn;</w:t>
      </w:r>
    </w:p>
    <w:p w:rsidR="00B90C68" w:rsidRPr="00E472D5" w:rsidRDefault="00B90C68" w:rsidP="00543022">
      <w:pPr>
        <w:spacing w:before="120" w:after="120"/>
        <w:ind w:firstLine="720"/>
        <w:jc w:val="both"/>
        <w:rPr>
          <w:sz w:val="28"/>
          <w:szCs w:val="28"/>
          <w:lang w:val="vi-VN"/>
        </w:rPr>
      </w:pPr>
      <w:r w:rsidRPr="00E472D5">
        <w:rPr>
          <w:sz w:val="28"/>
          <w:szCs w:val="28"/>
          <w:lang w:val="vi-VN"/>
        </w:rPr>
        <w:t>b) Che giấu thông tin, dữ liệu khí tượng thủy văn;</w:t>
      </w:r>
    </w:p>
    <w:p w:rsidR="00B90C68" w:rsidRPr="00E472D5" w:rsidRDefault="00B90C68" w:rsidP="00543022">
      <w:pPr>
        <w:spacing w:before="120" w:after="120"/>
        <w:ind w:firstLine="720"/>
        <w:jc w:val="both"/>
        <w:rPr>
          <w:sz w:val="28"/>
          <w:szCs w:val="28"/>
          <w:lang w:val="vi-VN"/>
        </w:rPr>
      </w:pPr>
      <w:r w:rsidRPr="00E472D5">
        <w:rPr>
          <w:sz w:val="28"/>
          <w:szCs w:val="28"/>
          <w:lang w:val="vi-VN"/>
        </w:rPr>
        <w:t xml:space="preserve">c) </w:t>
      </w:r>
      <w:r w:rsidR="00E176C9" w:rsidRPr="00E472D5">
        <w:rPr>
          <w:sz w:val="28"/>
          <w:szCs w:val="28"/>
          <w:lang w:val="vi-VN"/>
        </w:rPr>
        <w:t>C</w:t>
      </w:r>
      <w:r w:rsidRPr="00E472D5">
        <w:rPr>
          <w:sz w:val="28"/>
          <w:szCs w:val="28"/>
          <w:lang w:val="vi-VN"/>
        </w:rPr>
        <w:t>ung cấp sai lệch thông tin, dữ liệu khí tượng thủy văn.</w:t>
      </w:r>
    </w:p>
    <w:p w:rsidR="00B90C68" w:rsidRPr="00E472D5" w:rsidRDefault="00B90C68" w:rsidP="00543022">
      <w:pPr>
        <w:spacing w:before="120" w:after="120"/>
        <w:ind w:firstLine="720"/>
        <w:jc w:val="both"/>
        <w:rPr>
          <w:sz w:val="28"/>
          <w:szCs w:val="28"/>
          <w:lang w:val="vi-VN"/>
        </w:rPr>
      </w:pPr>
      <w:r w:rsidRPr="00E472D5">
        <w:rPr>
          <w:sz w:val="28"/>
          <w:szCs w:val="28"/>
          <w:lang w:val="vi-VN"/>
        </w:rPr>
        <w:t xml:space="preserve">3. Biện pháp khắc phục hậu quả: </w:t>
      </w:r>
    </w:p>
    <w:p w:rsidR="00B90C68" w:rsidRPr="00E472D5" w:rsidRDefault="00B90C68" w:rsidP="00543022">
      <w:pPr>
        <w:spacing w:before="120" w:after="120"/>
        <w:ind w:firstLine="720"/>
        <w:jc w:val="both"/>
        <w:rPr>
          <w:sz w:val="28"/>
          <w:szCs w:val="28"/>
          <w:lang w:val="vi-VN"/>
        </w:rPr>
      </w:pPr>
      <w:r w:rsidRPr="00E472D5">
        <w:rPr>
          <w:sz w:val="28"/>
          <w:szCs w:val="28"/>
          <w:lang w:val="vi-VN"/>
        </w:rPr>
        <w:t xml:space="preserve">a) Buộc giao nộp, cung cấp đầy đủ thông tin, dữ liệu khí tượng thủy văn đối với các hành vi vi phạm quy định tại điểm </w:t>
      </w:r>
      <w:r w:rsidR="004F104C" w:rsidRPr="00E472D5">
        <w:rPr>
          <w:sz w:val="28"/>
          <w:szCs w:val="28"/>
        </w:rPr>
        <w:t>b</w:t>
      </w:r>
      <w:r w:rsidRPr="00E472D5">
        <w:rPr>
          <w:sz w:val="28"/>
          <w:szCs w:val="28"/>
          <w:lang w:val="vi-VN"/>
        </w:rPr>
        <w:t xml:space="preserve"> khoản 1 và điểm a khoản 2 Điều này;</w:t>
      </w:r>
    </w:p>
    <w:p w:rsidR="00B90C68" w:rsidRPr="00E472D5" w:rsidRDefault="00CC2E3D" w:rsidP="00543022">
      <w:pPr>
        <w:spacing w:before="120" w:after="120"/>
        <w:ind w:firstLine="720"/>
        <w:jc w:val="both"/>
        <w:rPr>
          <w:sz w:val="28"/>
          <w:szCs w:val="28"/>
          <w:lang w:val="vi-VN"/>
        </w:rPr>
      </w:pPr>
      <w:r w:rsidRPr="00E472D5">
        <w:rPr>
          <w:sz w:val="28"/>
          <w:szCs w:val="28"/>
          <w:lang w:val="vi-VN"/>
        </w:rPr>
        <w:t>b</w:t>
      </w:r>
      <w:r w:rsidR="00B90C68" w:rsidRPr="00E472D5">
        <w:rPr>
          <w:sz w:val="28"/>
          <w:szCs w:val="28"/>
          <w:lang w:val="vi-VN"/>
        </w:rPr>
        <w:t xml:space="preserve">) Buộc </w:t>
      </w:r>
      <w:r w:rsidRPr="00E472D5">
        <w:rPr>
          <w:sz w:val="28"/>
          <w:szCs w:val="28"/>
          <w:lang w:val="vi-VN"/>
        </w:rPr>
        <w:t xml:space="preserve">cải chính </w:t>
      </w:r>
      <w:r w:rsidR="00B90C68" w:rsidRPr="00E472D5">
        <w:rPr>
          <w:sz w:val="28"/>
          <w:szCs w:val="28"/>
          <w:lang w:val="vi-VN"/>
        </w:rPr>
        <w:t>thông tin, dữ liệu khí tượng thủy văn đối với hành vi vi phạm quy định tại điểm c khoản 2 Điều này.</w:t>
      </w:r>
    </w:p>
    <w:p w:rsidR="00B90C68" w:rsidRPr="00E472D5" w:rsidRDefault="00B90C68" w:rsidP="00543022">
      <w:pPr>
        <w:spacing w:before="120" w:after="120"/>
        <w:ind w:firstLine="720"/>
        <w:jc w:val="both"/>
        <w:rPr>
          <w:b/>
          <w:sz w:val="28"/>
          <w:szCs w:val="28"/>
          <w:lang w:val="vi-VN"/>
        </w:rPr>
      </w:pPr>
      <w:r w:rsidRPr="00E472D5">
        <w:rPr>
          <w:b/>
          <w:sz w:val="28"/>
          <w:szCs w:val="28"/>
          <w:lang w:val="vi-VN"/>
        </w:rPr>
        <w:t>Điều 1</w:t>
      </w:r>
      <w:r w:rsidR="00A149C7" w:rsidRPr="00E472D5">
        <w:rPr>
          <w:b/>
          <w:sz w:val="28"/>
          <w:szCs w:val="28"/>
        </w:rPr>
        <w:t>4</w:t>
      </w:r>
      <w:r w:rsidRPr="00E472D5">
        <w:rPr>
          <w:b/>
          <w:sz w:val="28"/>
          <w:szCs w:val="28"/>
          <w:lang w:val="vi-VN"/>
        </w:rPr>
        <w:t>. Vi phạm quy định về khai thác, sử dụng thông tin, dữ liệu khí tượng thủy văn</w:t>
      </w:r>
    </w:p>
    <w:p w:rsidR="00CC2E3D" w:rsidRPr="00E472D5" w:rsidRDefault="00CC2E3D" w:rsidP="00543022">
      <w:pPr>
        <w:spacing w:before="120" w:after="120"/>
        <w:ind w:firstLine="720"/>
        <w:jc w:val="both"/>
        <w:rPr>
          <w:sz w:val="28"/>
          <w:szCs w:val="28"/>
          <w:lang w:val="vi-VN"/>
        </w:rPr>
      </w:pPr>
      <w:r w:rsidRPr="00E472D5">
        <w:rPr>
          <w:sz w:val="28"/>
          <w:szCs w:val="28"/>
          <w:lang w:val="vi-VN"/>
        </w:rPr>
        <w:t xml:space="preserve">1. Phạt tiền từ </w:t>
      </w:r>
      <w:r w:rsidR="009964B2" w:rsidRPr="00E472D5">
        <w:rPr>
          <w:sz w:val="28"/>
          <w:szCs w:val="28"/>
        </w:rPr>
        <w:t>10</w:t>
      </w:r>
      <w:r w:rsidRPr="00E472D5">
        <w:rPr>
          <w:sz w:val="28"/>
          <w:szCs w:val="28"/>
          <w:lang w:val="vi-VN"/>
        </w:rPr>
        <w:t>.000.000 đồng đến 1</w:t>
      </w:r>
      <w:r w:rsidR="009964B2" w:rsidRPr="00E472D5">
        <w:rPr>
          <w:sz w:val="28"/>
          <w:szCs w:val="28"/>
        </w:rPr>
        <w:t>5</w:t>
      </w:r>
      <w:r w:rsidRPr="00E472D5">
        <w:rPr>
          <w:sz w:val="28"/>
          <w:szCs w:val="28"/>
          <w:lang w:val="vi-VN"/>
        </w:rPr>
        <w:t>.000.000 đồng đối với hành vi không cập nhật thông tin, dữ liệu đến năm gần nhất trong thiết kế cơ sở công trình, dự án.</w:t>
      </w:r>
    </w:p>
    <w:p w:rsidR="00B90C68" w:rsidRPr="00E472D5" w:rsidRDefault="00CC2E3D" w:rsidP="00543022">
      <w:pPr>
        <w:spacing w:before="120" w:after="120"/>
        <w:ind w:firstLine="720"/>
        <w:jc w:val="both"/>
        <w:rPr>
          <w:sz w:val="28"/>
          <w:szCs w:val="28"/>
          <w:lang w:val="vi-VN"/>
        </w:rPr>
      </w:pPr>
      <w:r w:rsidRPr="00E472D5">
        <w:rPr>
          <w:sz w:val="28"/>
          <w:szCs w:val="28"/>
          <w:lang w:val="vi-VN"/>
        </w:rPr>
        <w:t>2</w:t>
      </w:r>
      <w:r w:rsidR="00B90C68" w:rsidRPr="00E472D5">
        <w:rPr>
          <w:sz w:val="28"/>
          <w:szCs w:val="28"/>
          <w:lang w:val="vi-VN"/>
        </w:rPr>
        <w:t>. Phạt tiền từ 15.000.000 đồng đến 20.000.000 đồng đối với hành vi sử dụng thông tin, dữ liệu khí tượng thủy văn không đúng mục đích với yêu cầu cung cấp.</w:t>
      </w:r>
    </w:p>
    <w:p w:rsidR="00B90C68" w:rsidRPr="00E472D5" w:rsidRDefault="00CC2E3D" w:rsidP="00543022">
      <w:pPr>
        <w:spacing w:before="120" w:after="120"/>
        <w:ind w:firstLine="720"/>
        <w:jc w:val="both"/>
        <w:rPr>
          <w:sz w:val="28"/>
          <w:szCs w:val="28"/>
          <w:lang w:val="vi-VN"/>
        </w:rPr>
      </w:pPr>
      <w:r w:rsidRPr="00E472D5">
        <w:rPr>
          <w:sz w:val="28"/>
          <w:szCs w:val="28"/>
          <w:lang w:val="vi-VN"/>
        </w:rPr>
        <w:t>3</w:t>
      </w:r>
      <w:r w:rsidR="00B90C68" w:rsidRPr="00E472D5">
        <w:rPr>
          <w:sz w:val="28"/>
          <w:szCs w:val="28"/>
          <w:lang w:val="vi-VN"/>
        </w:rPr>
        <w:t>. Phạt tiền từ 20.000.000 đồng đến 25.000.000 đồng đối với hành vi sử dụng thông tin, dữ liệu khí tượng thủy văn được cung cấp miễn phí để thực hiện các hoạt động vì mục đích lợi nhuận.</w:t>
      </w:r>
    </w:p>
    <w:p w:rsidR="00B90C68" w:rsidRPr="00E472D5" w:rsidRDefault="00CC2E3D" w:rsidP="00543022">
      <w:pPr>
        <w:spacing w:before="120" w:after="120"/>
        <w:ind w:firstLine="720"/>
        <w:jc w:val="both"/>
        <w:rPr>
          <w:sz w:val="28"/>
          <w:szCs w:val="28"/>
          <w:lang w:val="vi-VN"/>
        </w:rPr>
      </w:pPr>
      <w:r w:rsidRPr="00E472D5">
        <w:rPr>
          <w:sz w:val="28"/>
          <w:szCs w:val="28"/>
          <w:lang w:val="vi-VN"/>
        </w:rPr>
        <w:t>4</w:t>
      </w:r>
      <w:r w:rsidR="00B90C68" w:rsidRPr="00E472D5">
        <w:rPr>
          <w:sz w:val="28"/>
          <w:szCs w:val="28"/>
          <w:lang w:val="vi-VN"/>
        </w:rPr>
        <w:t xml:space="preserve">. Phạt tiền từ 25.000.000 đồng đến 30.000.000 đồng đối với một trong các hành vi sau: </w:t>
      </w:r>
    </w:p>
    <w:p w:rsidR="00B90C68" w:rsidRPr="00E472D5" w:rsidRDefault="00B90C68" w:rsidP="00543022">
      <w:pPr>
        <w:spacing w:before="120" w:after="120"/>
        <w:ind w:firstLine="720"/>
        <w:jc w:val="both"/>
        <w:rPr>
          <w:sz w:val="28"/>
          <w:szCs w:val="28"/>
          <w:lang w:val="vi-VN"/>
        </w:rPr>
      </w:pPr>
      <w:r w:rsidRPr="00E472D5">
        <w:rPr>
          <w:sz w:val="28"/>
          <w:szCs w:val="28"/>
          <w:lang w:val="vi-VN"/>
        </w:rPr>
        <w:t>a) Sử dụng thông tin, dữ liệu khí tượng thủy văn không có nguồn gốc rõ ràng;</w:t>
      </w:r>
    </w:p>
    <w:p w:rsidR="00B90C68" w:rsidRPr="00E472D5" w:rsidRDefault="00B90C68" w:rsidP="00543022">
      <w:pPr>
        <w:spacing w:before="120" w:after="120"/>
        <w:ind w:firstLine="720"/>
        <w:jc w:val="both"/>
        <w:rPr>
          <w:sz w:val="28"/>
          <w:szCs w:val="28"/>
          <w:lang w:val="vi-VN"/>
        </w:rPr>
      </w:pPr>
      <w:r w:rsidRPr="00E472D5">
        <w:rPr>
          <w:sz w:val="28"/>
          <w:szCs w:val="28"/>
          <w:lang w:val="vi-VN"/>
        </w:rPr>
        <w:t>b) Sử dụng thông tin, dữ liệu khí tượng thủy văn không được cơ quan, tổ chức, cá nhân có thẩm quyền cung cấp xác nhận.</w:t>
      </w:r>
    </w:p>
    <w:p w:rsidR="00B90C68" w:rsidRPr="00E472D5" w:rsidRDefault="00CC2E3D" w:rsidP="00543022">
      <w:pPr>
        <w:spacing w:before="120" w:after="120"/>
        <w:ind w:firstLine="720"/>
        <w:jc w:val="both"/>
        <w:rPr>
          <w:sz w:val="28"/>
          <w:szCs w:val="28"/>
          <w:lang w:val="vi-VN"/>
        </w:rPr>
      </w:pPr>
      <w:r w:rsidRPr="00E472D5">
        <w:rPr>
          <w:sz w:val="28"/>
          <w:szCs w:val="28"/>
          <w:lang w:val="vi-VN"/>
        </w:rPr>
        <w:t>5</w:t>
      </w:r>
      <w:r w:rsidR="00B90C68" w:rsidRPr="00E472D5">
        <w:rPr>
          <w:sz w:val="28"/>
          <w:szCs w:val="28"/>
          <w:lang w:val="vi-VN"/>
        </w:rPr>
        <w:t xml:space="preserve">. Biện pháp khắc phục hậu quả: </w:t>
      </w:r>
    </w:p>
    <w:p w:rsidR="00CC2E3D" w:rsidRPr="00E472D5" w:rsidRDefault="00CC2E3D" w:rsidP="00543022">
      <w:pPr>
        <w:spacing w:before="120" w:after="120"/>
        <w:ind w:firstLine="720"/>
        <w:jc w:val="both"/>
        <w:rPr>
          <w:sz w:val="28"/>
          <w:szCs w:val="28"/>
          <w:lang w:val="vi-VN"/>
        </w:rPr>
      </w:pPr>
      <w:r w:rsidRPr="00E472D5">
        <w:rPr>
          <w:sz w:val="28"/>
          <w:szCs w:val="28"/>
          <w:lang w:val="vi-VN"/>
        </w:rPr>
        <w:t>a) Buộc bổ sung thông tin, dữ liệu khí tượng thủy văn được cập nhật đến năm gần nhất đối với hành vi vi phạm quy định tại khoản 1 Điều này;</w:t>
      </w:r>
    </w:p>
    <w:p w:rsidR="00CB35F1" w:rsidRPr="00E472D5" w:rsidRDefault="00CC2E3D" w:rsidP="00543022">
      <w:pPr>
        <w:spacing w:before="120" w:after="120"/>
        <w:ind w:firstLine="720"/>
        <w:jc w:val="both"/>
        <w:rPr>
          <w:sz w:val="28"/>
          <w:szCs w:val="28"/>
          <w:lang w:val="vi-VN"/>
        </w:rPr>
      </w:pPr>
      <w:r w:rsidRPr="00E472D5">
        <w:rPr>
          <w:sz w:val="28"/>
          <w:szCs w:val="28"/>
          <w:lang w:val="vi-VN"/>
        </w:rPr>
        <w:lastRenderedPageBreak/>
        <w:t xml:space="preserve">b) </w:t>
      </w:r>
      <w:r w:rsidR="00B90C68" w:rsidRPr="00E472D5">
        <w:rPr>
          <w:sz w:val="28"/>
          <w:szCs w:val="28"/>
          <w:lang w:val="vi-VN"/>
        </w:rPr>
        <w:t xml:space="preserve">Buộc nộp lại số lợi bất hợp pháp có được do thực hiện hành vi vi phạm đối với các hành vi vi phạm quy định tại khoản </w:t>
      </w:r>
      <w:r w:rsidR="0076048F" w:rsidRPr="00E472D5">
        <w:rPr>
          <w:sz w:val="28"/>
          <w:szCs w:val="28"/>
          <w:lang w:val="vi-VN"/>
        </w:rPr>
        <w:t>3</w:t>
      </w:r>
      <w:r w:rsidR="00B90C68" w:rsidRPr="00E472D5">
        <w:rPr>
          <w:sz w:val="28"/>
          <w:szCs w:val="28"/>
          <w:lang w:val="vi-VN"/>
        </w:rPr>
        <w:t xml:space="preserve"> Điều này.</w:t>
      </w:r>
    </w:p>
    <w:bookmarkEnd w:id="0"/>
    <w:bookmarkEnd w:id="1"/>
    <w:p w:rsidR="009F434F" w:rsidRPr="00E472D5" w:rsidRDefault="009F434F" w:rsidP="00543022">
      <w:pPr>
        <w:spacing w:before="120" w:after="120"/>
        <w:ind w:firstLine="720"/>
        <w:jc w:val="both"/>
        <w:rPr>
          <w:b/>
          <w:sz w:val="28"/>
          <w:szCs w:val="28"/>
          <w:lang w:val="vi-VN"/>
        </w:rPr>
      </w:pPr>
      <w:r w:rsidRPr="00E472D5">
        <w:rPr>
          <w:b/>
          <w:sz w:val="28"/>
          <w:szCs w:val="28"/>
          <w:lang w:val="vi-VN"/>
        </w:rPr>
        <w:t xml:space="preserve">Điều </w:t>
      </w:r>
      <w:r w:rsidR="00EA4715" w:rsidRPr="00E472D5">
        <w:rPr>
          <w:b/>
          <w:sz w:val="28"/>
          <w:szCs w:val="28"/>
          <w:lang w:val="vi-VN"/>
        </w:rPr>
        <w:t>1</w:t>
      </w:r>
      <w:r w:rsidR="00A149C7" w:rsidRPr="00E472D5">
        <w:rPr>
          <w:b/>
          <w:sz w:val="28"/>
          <w:szCs w:val="28"/>
        </w:rPr>
        <w:t>5</w:t>
      </w:r>
      <w:r w:rsidR="00EA4715" w:rsidRPr="00E472D5">
        <w:rPr>
          <w:b/>
          <w:sz w:val="28"/>
          <w:szCs w:val="28"/>
          <w:lang w:val="vi-VN"/>
        </w:rPr>
        <w:t>.</w:t>
      </w:r>
      <w:r w:rsidRPr="00E472D5">
        <w:rPr>
          <w:b/>
          <w:sz w:val="28"/>
          <w:szCs w:val="28"/>
          <w:lang w:val="vi-VN"/>
        </w:rPr>
        <w:t xml:space="preserve"> Vi phạm quy định về trao đổi thông tin, dữ liệu khí tượng thủy văn, giám sát biến đổi khí hậu với tổ chức quốc tế, tổ chức, cá nhân nước ngoài không thuộc điều ước quốc tế mà Cộng hòa xã hội chủ nghĩa Việt Nam là thành viên</w:t>
      </w:r>
    </w:p>
    <w:p w:rsidR="009F434F" w:rsidRPr="00E472D5" w:rsidRDefault="009F434F" w:rsidP="00543022">
      <w:pPr>
        <w:spacing w:before="120" w:after="120"/>
        <w:ind w:firstLine="720"/>
        <w:jc w:val="both"/>
        <w:rPr>
          <w:sz w:val="28"/>
          <w:szCs w:val="28"/>
          <w:lang w:val="vi-VN"/>
        </w:rPr>
      </w:pPr>
      <w:r w:rsidRPr="00E472D5">
        <w:rPr>
          <w:sz w:val="28"/>
          <w:szCs w:val="28"/>
          <w:lang w:val="vi-VN"/>
        </w:rPr>
        <w:t xml:space="preserve">1. Phạt tiền từ 10.000.000 đồng đến 20.000.000 đồng đối với hành vi trao đổi thông tin, dữ liệu khí tượng thủy văn, giám sát biến đổi khí hậu không được sự nhất trí bằng văn bản của Bộ Tài nguyên và Môi trường.  </w:t>
      </w:r>
    </w:p>
    <w:p w:rsidR="009F434F" w:rsidRPr="00E472D5" w:rsidRDefault="009F434F" w:rsidP="00543022">
      <w:pPr>
        <w:spacing w:before="120" w:after="120"/>
        <w:ind w:firstLine="720"/>
        <w:jc w:val="both"/>
        <w:rPr>
          <w:sz w:val="28"/>
          <w:szCs w:val="28"/>
          <w:lang w:val="vi-VN"/>
        </w:rPr>
      </w:pPr>
      <w:r w:rsidRPr="00E472D5">
        <w:rPr>
          <w:sz w:val="28"/>
          <w:szCs w:val="28"/>
          <w:lang w:val="vi-VN"/>
        </w:rPr>
        <w:t>2. Phạt tiền từ 20.000.000 đồng đến 30.000.000 đồng đối với một trong các hành vi trái với nội dung văn bản nhất trí của Bộ Tài nguyên và Môi trường sau:</w:t>
      </w:r>
    </w:p>
    <w:p w:rsidR="009F434F" w:rsidRPr="00E472D5" w:rsidRDefault="009F434F" w:rsidP="00543022">
      <w:pPr>
        <w:spacing w:before="120" w:after="120"/>
        <w:ind w:firstLine="720"/>
        <w:jc w:val="both"/>
        <w:rPr>
          <w:sz w:val="28"/>
          <w:szCs w:val="28"/>
        </w:rPr>
      </w:pPr>
      <w:r w:rsidRPr="00E472D5">
        <w:rPr>
          <w:sz w:val="28"/>
          <w:szCs w:val="28"/>
        </w:rPr>
        <w:t>a) Mục đích trao đổi thông tin, dữ liệu;</w:t>
      </w:r>
    </w:p>
    <w:p w:rsidR="009F434F" w:rsidRPr="00E472D5" w:rsidRDefault="007F108B" w:rsidP="00543022">
      <w:pPr>
        <w:spacing w:before="120" w:after="120"/>
        <w:ind w:firstLine="720"/>
        <w:jc w:val="both"/>
        <w:rPr>
          <w:sz w:val="28"/>
          <w:szCs w:val="28"/>
        </w:rPr>
      </w:pPr>
      <w:r w:rsidRPr="00E472D5">
        <w:rPr>
          <w:sz w:val="28"/>
          <w:szCs w:val="28"/>
        </w:rPr>
        <w:t>b</w:t>
      </w:r>
      <w:r w:rsidR="009F434F" w:rsidRPr="00E472D5">
        <w:rPr>
          <w:sz w:val="28"/>
          <w:szCs w:val="28"/>
        </w:rPr>
        <w:t>) Tên, địa chỉ của tổ chức quốc tế, tổ chức, cá nhân nước ngoài được trao đổi thông tin, dữ liệu;</w:t>
      </w:r>
    </w:p>
    <w:p w:rsidR="009F434F" w:rsidRPr="00E472D5" w:rsidRDefault="007F108B" w:rsidP="00543022">
      <w:pPr>
        <w:spacing w:before="120" w:after="120"/>
        <w:ind w:firstLine="720"/>
        <w:jc w:val="both"/>
        <w:rPr>
          <w:sz w:val="28"/>
          <w:szCs w:val="28"/>
        </w:rPr>
      </w:pPr>
      <w:r w:rsidRPr="00E472D5">
        <w:rPr>
          <w:sz w:val="28"/>
          <w:szCs w:val="28"/>
        </w:rPr>
        <w:t>c</w:t>
      </w:r>
      <w:r w:rsidR="009F434F" w:rsidRPr="00E472D5">
        <w:rPr>
          <w:sz w:val="28"/>
          <w:szCs w:val="28"/>
        </w:rPr>
        <w:t>) Loại thông tin, số lượng thông tin, dữ liệu được trao đổi;</w:t>
      </w:r>
    </w:p>
    <w:p w:rsidR="009F434F" w:rsidRPr="00E472D5" w:rsidRDefault="007F108B" w:rsidP="00543022">
      <w:pPr>
        <w:spacing w:before="120" w:after="120"/>
        <w:ind w:firstLine="720"/>
        <w:jc w:val="both"/>
        <w:rPr>
          <w:sz w:val="28"/>
          <w:szCs w:val="28"/>
        </w:rPr>
      </w:pPr>
      <w:r w:rsidRPr="00E472D5">
        <w:rPr>
          <w:sz w:val="28"/>
          <w:szCs w:val="28"/>
        </w:rPr>
        <w:t>d</w:t>
      </w:r>
      <w:r w:rsidR="009F434F" w:rsidRPr="00E472D5">
        <w:rPr>
          <w:sz w:val="28"/>
          <w:szCs w:val="28"/>
        </w:rPr>
        <w:t xml:space="preserve">) Thời gian trao đổi thông tin, dữ liệu; </w:t>
      </w:r>
    </w:p>
    <w:p w:rsidR="009F434F" w:rsidRPr="00E472D5" w:rsidRDefault="007F108B" w:rsidP="00543022">
      <w:pPr>
        <w:spacing w:before="120" w:after="120"/>
        <w:ind w:firstLine="720"/>
        <w:jc w:val="both"/>
        <w:rPr>
          <w:sz w:val="28"/>
          <w:szCs w:val="28"/>
        </w:rPr>
      </w:pPr>
      <w:r w:rsidRPr="00E472D5">
        <w:rPr>
          <w:sz w:val="28"/>
          <w:szCs w:val="28"/>
        </w:rPr>
        <w:t>đ</w:t>
      </w:r>
      <w:r w:rsidR="009F434F" w:rsidRPr="00E472D5">
        <w:rPr>
          <w:sz w:val="28"/>
          <w:szCs w:val="28"/>
        </w:rPr>
        <w:t>) Hình thức trao đổi thông tin, dữ liệu;</w:t>
      </w:r>
    </w:p>
    <w:p w:rsidR="009F434F" w:rsidRPr="00E472D5" w:rsidRDefault="007F108B" w:rsidP="00543022">
      <w:pPr>
        <w:spacing w:before="120" w:after="120"/>
        <w:ind w:firstLine="720"/>
        <w:jc w:val="both"/>
        <w:rPr>
          <w:sz w:val="28"/>
          <w:szCs w:val="28"/>
        </w:rPr>
      </w:pPr>
      <w:r w:rsidRPr="00E472D5">
        <w:rPr>
          <w:sz w:val="28"/>
          <w:szCs w:val="28"/>
        </w:rPr>
        <w:t>e</w:t>
      </w:r>
      <w:r w:rsidR="009F434F" w:rsidRPr="00E472D5">
        <w:rPr>
          <w:sz w:val="28"/>
          <w:szCs w:val="28"/>
        </w:rPr>
        <w:t>) Thời hạn trao đổi thông tin, dữ liệu.</w:t>
      </w:r>
    </w:p>
    <w:p w:rsidR="009F434F" w:rsidRPr="00E472D5" w:rsidRDefault="009F434F" w:rsidP="00543022">
      <w:pPr>
        <w:spacing w:before="120" w:after="120"/>
        <w:ind w:firstLine="720"/>
        <w:jc w:val="both"/>
        <w:rPr>
          <w:sz w:val="28"/>
          <w:szCs w:val="28"/>
        </w:rPr>
      </w:pPr>
      <w:r w:rsidRPr="00E472D5">
        <w:rPr>
          <w:sz w:val="28"/>
          <w:szCs w:val="28"/>
        </w:rPr>
        <w:t>3. Phạt tiền từ 20.000.000 đồng đến 30.000.000 đồng đối với hành vi không báo cáo về hoạt động trao đổi thông tin, dữ liệu khí tượng thủy văn, giám sát biến đổi khí hậu với tổ chức quốc tế, tổ chức, cá nhân nước ngoài theo thời hạn quy định.</w:t>
      </w:r>
    </w:p>
    <w:p w:rsidR="009F434F" w:rsidRPr="00E472D5" w:rsidRDefault="009F434F" w:rsidP="00543022">
      <w:pPr>
        <w:spacing w:before="120" w:after="120"/>
        <w:ind w:firstLine="720"/>
        <w:jc w:val="both"/>
        <w:rPr>
          <w:sz w:val="28"/>
          <w:szCs w:val="28"/>
        </w:rPr>
      </w:pPr>
      <w:r w:rsidRPr="00E472D5">
        <w:rPr>
          <w:sz w:val="28"/>
          <w:szCs w:val="28"/>
        </w:rPr>
        <w:t>4. Biện pháp khắc phục hậu quả</w:t>
      </w:r>
      <w:r w:rsidR="009A45E6" w:rsidRPr="00E472D5">
        <w:rPr>
          <w:sz w:val="28"/>
          <w:szCs w:val="28"/>
        </w:rPr>
        <w:t>:</w:t>
      </w:r>
    </w:p>
    <w:p w:rsidR="009F434F" w:rsidRPr="00E472D5" w:rsidRDefault="009F434F" w:rsidP="00543022">
      <w:pPr>
        <w:spacing w:before="120" w:after="120"/>
        <w:ind w:firstLine="720"/>
        <w:jc w:val="both"/>
        <w:rPr>
          <w:sz w:val="28"/>
          <w:szCs w:val="28"/>
        </w:rPr>
      </w:pPr>
      <w:r w:rsidRPr="00E472D5">
        <w:rPr>
          <w:sz w:val="28"/>
          <w:szCs w:val="28"/>
        </w:rPr>
        <w:t>Buộc bổ sung báo cáo về hoạt động trao đổi thông tin, dữ liệu khí tượng thủy văn, giám sát biến đổi khí hậu với tổ chức quốc tế, tổ chức, cá nhân nước ngoài</w:t>
      </w:r>
      <w:r w:rsidR="009A45E6" w:rsidRPr="00E472D5">
        <w:rPr>
          <w:sz w:val="28"/>
          <w:szCs w:val="28"/>
        </w:rPr>
        <w:t xml:space="preserve"> đối với hành vi vi phạm quy định tại khoản 3 Điều này</w:t>
      </w:r>
      <w:r w:rsidRPr="00E472D5">
        <w:rPr>
          <w:sz w:val="28"/>
          <w:szCs w:val="28"/>
        </w:rPr>
        <w:t>.</w:t>
      </w:r>
    </w:p>
    <w:p w:rsidR="009F434F" w:rsidRPr="00E472D5" w:rsidRDefault="009F434F" w:rsidP="00543022">
      <w:pPr>
        <w:spacing w:before="120" w:after="120"/>
        <w:ind w:firstLine="720"/>
        <w:jc w:val="both"/>
        <w:rPr>
          <w:sz w:val="28"/>
          <w:szCs w:val="28"/>
        </w:rPr>
      </w:pPr>
      <w:r w:rsidRPr="00E472D5">
        <w:rPr>
          <w:b/>
          <w:sz w:val="28"/>
          <w:szCs w:val="28"/>
        </w:rPr>
        <w:t>Điều</w:t>
      </w:r>
      <w:r w:rsidR="00EA4715" w:rsidRPr="00E472D5">
        <w:rPr>
          <w:b/>
          <w:sz w:val="28"/>
          <w:szCs w:val="28"/>
        </w:rPr>
        <w:t xml:space="preserve"> 1</w:t>
      </w:r>
      <w:r w:rsidR="00A149C7" w:rsidRPr="00E472D5">
        <w:rPr>
          <w:b/>
          <w:sz w:val="28"/>
          <w:szCs w:val="28"/>
        </w:rPr>
        <w:t>6</w:t>
      </w:r>
      <w:r w:rsidR="00EA4715" w:rsidRPr="00E472D5">
        <w:rPr>
          <w:b/>
          <w:sz w:val="28"/>
          <w:szCs w:val="28"/>
        </w:rPr>
        <w:t>.</w:t>
      </w:r>
      <w:r w:rsidRPr="00E472D5">
        <w:rPr>
          <w:b/>
          <w:sz w:val="28"/>
          <w:szCs w:val="28"/>
        </w:rPr>
        <w:t xml:space="preserve"> Vi phạm các quy định về tác động vào thời tiết</w:t>
      </w:r>
    </w:p>
    <w:p w:rsidR="009F434F" w:rsidRPr="00E472D5" w:rsidRDefault="009F434F" w:rsidP="00543022">
      <w:pPr>
        <w:spacing w:before="120" w:after="120"/>
        <w:ind w:firstLine="720"/>
        <w:jc w:val="both"/>
        <w:rPr>
          <w:sz w:val="28"/>
          <w:szCs w:val="28"/>
        </w:rPr>
      </w:pPr>
      <w:r w:rsidRPr="00E472D5">
        <w:rPr>
          <w:sz w:val="28"/>
          <w:szCs w:val="28"/>
        </w:rPr>
        <w:t xml:space="preserve">1. Phạt tiền từ </w:t>
      </w:r>
      <w:r w:rsidR="00906B83" w:rsidRPr="00E472D5">
        <w:rPr>
          <w:sz w:val="28"/>
          <w:szCs w:val="28"/>
        </w:rPr>
        <w:t>1</w:t>
      </w:r>
      <w:r w:rsidRPr="00E472D5">
        <w:rPr>
          <w:sz w:val="28"/>
          <w:szCs w:val="28"/>
        </w:rPr>
        <w:t xml:space="preserve">0.000.000 đồng đến </w:t>
      </w:r>
      <w:r w:rsidR="00906B83" w:rsidRPr="00E472D5">
        <w:rPr>
          <w:sz w:val="28"/>
          <w:szCs w:val="28"/>
        </w:rPr>
        <w:t>2</w:t>
      </w:r>
      <w:r w:rsidRPr="00E472D5">
        <w:rPr>
          <w:sz w:val="28"/>
          <w:szCs w:val="28"/>
        </w:rPr>
        <w:t>0.000.000 đồng đối với hành vi thực hiện không đúng kế hoạch tác động vào thời tiết đã được cơ quan nhà nước có thẩm quyền phê duyệt.</w:t>
      </w:r>
    </w:p>
    <w:p w:rsidR="009F434F" w:rsidRPr="00E472D5" w:rsidRDefault="009F434F" w:rsidP="00543022">
      <w:pPr>
        <w:spacing w:before="120" w:after="120"/>
        <w:ind w:firstLine="720"/>
        <w:jc w:val="both"/>
        <w:rPr>
          <w:sz w:val="28"/>
          <w:szCs w:val="28"/>
        </w:rPr>
      </w:pPr>
      <w:r w:rsidRPr="00E472D5">
        <w:rPr>
          <w:sz w:val="28"/>
          <w:szCs w:val="28"/>
        </w:rPr>
        <w:t xml:space="preserve">2. Phạt tiền từ 20.000.000 đồng đến </w:t>
      </w:r>
      <w:r w:rsidR="00906B83" w:rsidRPr="00E472D5">
        <w:rPr>
          <w:sz w:val="28"/>
          <w:szCs w:val="28"/>
        </w:rPr>
        <w:t>3</w:t>
      </w:r>
      <w:r w:rsidRPr="00E472D5">
        <w:rPr>
          <w:sz w:val="28"/>
          <w:szCs w:val="28"/>
        </w:rPr>
        <w:t xml:space="preserve">0.000.000 đồng đối với một trong các hành vi </w:t>
      </w:r>
      <w:r w:rsidR="009A45E6" w:rsidRPr="00E472D5">
        <w:rPr>
          <w:sz w:val="28"/>
          <w:szCs w:val="28"/>
        </w:rPr>
        <w:t xml:space="preserve">vi phạm </w:t>
      </w:r>
      <w:r w:rsidRPr="00E472D5">
        <w:rPr>
          <w:sz w:val="28"/>
          <w:szCs w:val="28"/>
        </w:rPr>
        <w:t>sau:</w:t>
      </w:r>
    </w:p>
    <w:p w:rsidR="009F434F" w:rsidRPr="00E472D5" w:rsidRDefault="009F434F" w:rsidP="00543022">
      <w:pPr>
        <w:spacing w:before="120" w:after="120"/>
        <w:ind w:firstLine="720"/>
        <w:jc w:val="both"/>
        <w:rPr>
          <w:sz w:val="28"/>
          <w:szCs w:val="28"/>
        </w:rPr>
      </w:pPr>
      <w:r w:rsidRPr="00E472D5">
        <w:rPr>
          <w:sz w:val="28"/>
          <w:szCs w:val="28"/>
        </w:rPr>
        <w:t>a) Không điều chỉnh kế hoạch tác động vào thời tiết khi c</w:t>
      </w:r>
      <w:r w:rsidRPr="00E472D5">
        <w:rPr>
          <w:bCs/>
          <w:sz w:val="28"/>
          <w:szCs w:val="28"/>
        </w:rPr>
        <w:t>ó sự thay đổi về một trong các nội dung cơ bản của kế hoạch tác động vào thời tiết quy định tại khoản 2 Điều 44 của Luật khí tượng thủy văn và nhân sự nêu trong kế hoạch tác động vào thời tiết đã được phê duyệt dẫn tới ảnh hưởng đến việc thực hiện kế hoạch;</w:t>
      </w:r>
    </w:p>
    <w:p w:rsidR="009F434F" w:rsidRPr="00E472D5" w:rsidRDefault="009F434F" w:rsidP="00543022">
      <w:pPr>
        <w:spacing w:before="120" w:after="120"/>
        <w:ind w:firstLine="720"/>
        <w:jc w:val="both"/>
        <w:rPr>
          <w:sz w:val="28"/>
          <w:szCs w:val="28"/>
        </w:rPr>
      </w:pPr>
      <w:r w:rsidRPr="00E472D5">
        <w:rPr>
          <w:sz w:val="28"/>
          <w:szCs w:val="28"/>
        </w:rPr>
        <w:lastRenderedPageBreak/>
        <w:t>b) Không điều chỉnh kế hoạch tác động vào thời tiết khi c</w:t>
      </w:r>
      <w:r w:rsidRPr="00E472D5">
        <w:rPr>
          <w:bCs/>
          <w:sz w:val="28"/>
          <w:szCs w:val="28"/>
        </w:rPr>
        <w:t>ó sự biến động khách quan về điều kiện khí tượng thủy văn, quốc phòng, an ninh có ảnh hưởng tới việc thực hiện kế hoạch tác động vào thời tiết</w:t>
      </w:r>
      <w:r w:rsidRPr="00E472D5">
        <w:rPr>
          <w:sz w:val="28"/>
          <w:szCs w:val="28"/>
        </w:rPr>
        <w:t>;</w:t>
      </w:r>
    </w:p>
    <w:p w:rsidR="00F43AD7" w:rsidRPr="00E472D5" w:rsidRDefault="009F434F" w:rsidP="00543022">
      <w:pPr>
        <w:spacing w:before="120" w:after="120"/>
        <w:ind w:firstLine="720"/>
        <w:jc w:val="both"/>
        <w:rPr>
          <w:sz w:val="28"/>
          <w:szCs w:val="28"/>
        </w:rPr>
      </w:pPr>
      <w:r w:rsidRPr="00E472D5">
        <w:rPr>
          <w:sz w:val="28"/>
          <w:szCs w:val="28"/>
        </w:rPr>
        <w:t>c) Không điều chỉnh kế hoạch tác động vào thời tiết khi có yêu cầu của cơ quan có th</w:t>
      </w:r>
      <w:r w:rsidR="0076048F" w:rsidRPr="00E472D5">
        <w:rPr>
          <w:sz w:val="28"/>
          <w:szCs w:val="28"/>
        </w:rPr>
        <w:t>ẩ</w:t>
      </w:r>
      <w:r w:rsidRPr="00E472D5">
        <w:rPr>
          <w:sz w:val="28"/>
          <w:szCs w:val="28"/>
        </w:rPr>
        <w:t>m quyền.</w:t>
      </w:r>
    </w:p>
    <w:p w:rsidR="009F434F" w:rsidRPr="00E472D5" w:rsidRDefault="009F434F" w:rsidP="00543022">
      <w:pPr>
        <w:spacing w:before="120" w:after="120"/>
        <w:ind w:firstLine="720"/>
        <w:jc w:val="both"/>
        <w:rPr>
          <w:sz w:val="28"/>
          <w:szCs w:val="28"/>
        </w:rPr>
      </w:pPr>
      <w:r w:rsidRPr="00E472D5">
        <w:rPr>
          <w:sz w:val="28"/>
          <w:szCs w:val="28"/>
        </w:rPr>
        <w:t>3. Phạt tiền từ 30.000.000 đồng đến 40.000.000 đồng đối với hành vi không thông báo công khai cho cộng đồng dân cư trong khu vực biết trước khi tiến hành tác động vào thời tiết.</w:t>
      </w:r>
    </w:p>
    <w:p w:rsidR="006A452E" w:rsidRPr="00E472D5" w:rsidRDefault="00906B83" w:rsidP="00543022">
      <w:pPr>
        <w:spacing w:before="120" w:after="120"/>
        <w:ind w:firstLine="720"/>
        <w:jc w:val="both"/>
        <w:rPr>
          <w:sz w:val="28"/>
          <w:szCs w:val="28"/>
        </w:rPr>
      </w:pPr>
      <w:r w:rsidRPr="00E472D5">
        <w:rPr>
          <w:sz w:val="28"/>
          <w:szCs w:val="28"/>
        </w:rPr>
        <w:t>4</w:t>
      </w:r>
      <w:r w:rsidR="009F434F" w:rsidRPr="00E472D5">
        <w:rPr>
          <w:sz w:val="28"/>
          <w:szCs w:val="28"/>
        </w:rPr>
        <w:t xml:space="preserve">. Phạt tiền từ 40.000.000 đồng đến 50.000.000 đồng đối với </w:t>
      </w:r>
      <w:r w:rsidR="006A452E" w:rsidRPr="00E472D5">
        <w:rPr>
          <w:sz w:val="28"/>
          <w:szCs w:val="28"/>
        </w:rPr>
        <w:t xml:space="preserve">một trong các </w:t>
      </w:r>
      <w:r w:rsidR="009F434F" w:rsidRPr="00E472D5">
        <w:rPr>
          <w:sz w:val="28"/>
          <w:szCs w:val="28"/>
        </w:rPr>
        <w:t xml:space="preserve">hành vi </w:t>
      </w:r>
      <w:r w:rsidR="006A452E" w:rsidRPr="00E472D5">
        <w:rPr>
          <w:sz w:val="28"/>
          <w:szCs w:val="28"/>
        </w:rPr>
        <w:t>vi phạm sau:</w:t>
      </w:r>
    </w:p>
    <w:p w:rsidR="009F434F" w:rsidRPr="00E472D5" w:rsidRDefault="006A452E" w:rsidP="00543022">
      <w:pPr>
        <w:spacing w:before="120" w:after="120"/>
        <w:ind w:firstLine="720"/>
        <w:jc w:val="both"/>
        <w:rPr>
          <w:sz w:val="28"/>
          <w:szCs w:val="28"/>
        </w:rPr>
      </w:pPr>
      <w:r w:rsidRPr="00E472D5">
        <w:rPr>
          <w:sz w:val="28"/>
          <w:szCs w:val="28"/>
        </w:rPr>
        <w:t>a) K</w:t>
      </w:r>
      <w:r w:rsidR="009F434F" w:rsidRPr="00E472D5">
        <w:rPr>
          <w:sz w:val="28"/>
          <w:szCs w:val="28"/>
        </w:rPr>
        <w:t>hông thực hiện các giải pháp bảo đảm an toàn, giảm thiểu tác động tiêu cực theo kế hoạch đã phê duyệt</w:t>
      </w:r>
      <w:r w:rsidRPr="00E472D5">
        <w:rPr>
          <w:sz w:val="28"/>
          <w:szCs w:val="28"/>
        </w:rPr>
        <w:t>;</w:t>
      </w:r>
    </w:p>
    <w:p w:rsidR="009F434F" w:rsidRPr="00E472D5" w:rsidRDefault="006A452E" w:rsidP="00543022">
      <w:pPr>
        <w:spacing w:before="120" w:after="120"/>
        <w:ind w:firstLine="720"/>
        <w:jc w:val="both"/>
        <w:rPr>
          <w:sz w:val="28"/>
          <w:szCs w:val="28"/>
        </w:rPr>
      </w:pPr>
      <w:r w:rsidRPr="00E472D5">
        <w:rPr>
          <w:sz w:val="28"/>
          <w:szCs w:val="28"/>
        </w:rPr>
        <w:t>b) T</w:t>
      </w:r>
      <w:r w:rsidR="009F434F" w:rsidRPr="00E472D5">
        <w:rPr>
          <w:sz w:val="28"/>
          <w:szCs w:val="28"/>
        </w:rPr>
        <w:t xml:space="preserve">ác động vào thời tiết mà không có kế hoạch </w:t>
      </w:r>
      <w:r w:rsidR="006131D1" w:rsidRPr="00E472D5">
        <w:rPr>
          <w:sz w:val="28"/>
          <w:szCs w:val="28"/>
        </w:rPr>
        <w:t>được phê duyệt</w:t>
      </w:r>
      <w:r w:rsidR="009F434F" w:rsidRPr="00E472D5">
        <w:rPr>
          <w:sz w:val="28"/>
          <w:szCs w:val="28"/>
        </w:rPr>
        <w:t>.</w:t>
      </w:r>
    </w:p>
    <w:p w:rsidR="009F434F" w:rsidRPr="00E472D5" w:rsidRDefault="006A452E" w:rsidP="00543022">
      <w:pPr>
        <w:spacing w:before="120" w:after="120"/>
        <w:ind w:firstLine="720"/>
        <w:jc w:val="both"/>
        <w:rPr>
          <w:sz w:val="28"/>
          <w:szCs w:val="28"/>
        </w:rPr>
      </w:pPr>
      <w:r w:rsidRPr="00E472D5">
        <w:rPr>
          <w:sz w:val="28"/>
          <w:szCs w:val="28"/>
        </w:rPr>
        <w:t>5</w:t>
      </w:r>
      <w:r w:rsidR="009F434F" w:rsidRPr="00E472D5">
        <w:rPr>
          <w:sz w:val="28"/>
          <w:szCs w:val="28"/>
        </w:rPr>
        <w:t>. Hình thức phạt bổ sung:</w:t>
      </w:r>
    </w:p>
    <w:p w:rsidR="009F434F" w:rsidRPr="00E472D5" w:rsidRDefault="009F434F" w:rsidP="00543022">
      <w:pPr>
        <w:spacing w:before="120" w:after="120"/>
        <w:ind w:firstLine="720"/>
        <w:jc w:val="both"/>
        <w:rPr>
          <w:sz w:val="28"/>
          <w:szCs w:val="28"/>
        </w:rPr>
      </w:pPr>
      <w:r w:rsidRPr="00E472D5">
        <w:rPr>
          <w:sz w:val="28"/>
          <w:szCs w:val="28"/>
        </w:rPr>
        <w:t>Tịch thu tang vật, phương tiện được sử dụng để thực hiện hành vi quy định tại khoản 1</w:t>
      </w:r>
      <w:r w:rsidR="006131D1" w:rsidRPr="00E472D5">
        <w:rPr>
          <w:sz w:val="28"/>
          <w:szCs w:val="28"/>
        </w:rPr>
        <w:t xml:space="preserve"> và </w:t>
      </w:r>
      <w:r w:rsidR="006A452E" w:rsidRPr="00E472D5">
        <w:rPr>
          <w:sz w:val="28"/>
          <w:szCs w:val="28"/>
        </w:rPr>
        <w:t xml:space="preserve">điểm b </w:t>
      </w:r>
      <w:r w:rsidR="006131D1" w:rsidRPr="00E472D5">
        <w:rPr>
          <w:sz w:val="28"/>
          <w:szCs w:val="28"/>
        </w:rPr>
        <w:t xml:space="preserve">khoản </w:t>
      </w:r>
      <w:r w:rsidR="006A452E" w:rsidRPr="00E472D5">
        <w:rPr>
          <w:sz w:val="28"/>
          <w:szCs w:val="28"/>
        </w:rPr>
        <w:t>4</w:t>
      </w:r>
      <w:r w:rsidRPr="00E472D5">
        <w:rPr>
          <w:sz w:val="28"/>
          <w:szCs w:val="28"/>
        </w:rPr>
        <w:t xml:space="preserve"> Điều này</w:t>
      </w:r>
      <w:r w:rsidR="00326A4F" w:rsidRPr="00E472D5">
        <w:rPr>
          <w:sz w:val="28"/>
          <w:szCs w:val="28"/>
        </w:rPr>
        <w:t>.</w:t>
      </w:r>
    </w:p>
    <w:p w:rsidR="009F434F" w:rsidRPr="00E472D5" w:rsidRDefault="006A452E" w:rsidP="00543022">
      <w:pPr>
        <w:spacing w:before="120" w:after="120"/>
        <w:ind w:firstLine="720"/>
        <w:jc w:val="both"/>
        <w:rPr>
          <w:sz w:val="28"/>
          <w:szCs w:val="28"/>
        </w:rPr>
      </w:pPr>
      <w:r w:rsidRPr="00E472D5">
        <w:rPr>
          <w:sz w:val="28"/>
          <w:szCs w:val="28"/>
        </w:rPr>
        <w:t>6</w:t>
      </w:r>
      <w:r w:rsidR="009F434F" w:rsidRPr="00E472D5">
        <w:rPr>
          <w:sz w:val="28"/>
          <w:szCs w:val="28"/>
        </w:rPr>
        <w:t>. Biện pháp khắc phục hậu quả:</w:t>
      </w:r>
    </w:p>
    <w:p w:rsidR="009F434F" w:rsidRPr="00E472D5" w:rsidRDefault="009F434F" w:rsidP="00543022">
      <w:pPr>
        <w:spacing w:before="120" w:after="120"/>
        <w:ind w:firstLine="720"/>
        <w:jc w:val="both"/>
        <w:rPr>
          <w:sz w:val="28"/>
          <w:szCs w:val="28"/>
        </w:rPr>
      </w:pPr>
      <w:r w:rsidRPr="00E472D5">
        <w:rPr>
          <w:sz w:val="28"/>
          <w:szCs w:val="28"/>
        </w:rPr>
        <w:t xml:space="preserve">a) Buộc điều chỉnh kế hoạch tác động vào thời tiết theo quy định của pháp luật đối với hành vi </w:t>
      </w:r>
      <w:r w:rsidR="006131D1" w:rsidRPr="00E472D5">
        <w:rPr>
          <w:sz w:val="28"/>
          <w:szCs w:val="28"/>
        </w:rPr>
        <w:t xml:space="preserve">vi phạm </w:t>
      </w:r>
      <w:r w:rsidRPr="00E472D5">
        <w:rPr>
          <w:sz w:val="28"/>
          <w:szCs w:val="28"/>
        </w:rPr>
        <w:t>quy định tại khoản 2 Điều này;</w:t>
      </w:r>
    </w:p>
    <w:p w:rsidR="009F434F" w:rsidRPr="00E472D5" w:rsidRDefault="009F434F" w:rsidP="00543022">
      <w:pPr>
        <w:spacing w:before="120" w:after="120"/>
        <w:ind w:firstLine="720"/>
        <w:jc w:val="both"/>
        <w:rPr>
          <w:sz w:val="28"/>
          <w:szCs w:val="28"/>
        </w:rPr>
      </w:pPr>
      <w:r w:rsidRPr="00E472D5">
        <w:rPr>
          <w:sz w:val="28"/>
          <w:szCs w:val="28"/>
        </w:rPr>
        <w:t>b) Buộc khắc phục hậu quả gây ra do thực hiện hành vi</w:t>
      </w:r>
      <w:r w:rsidR="006131D1" w:rsidRPr="00E472D5">
        <w:rPr>
          <w:sz w:val="28"/>
          <w:szCs w:val="28"/>
        </w:rPr>
        <w:t xml:space="preserve"> vi phạm</w:t>
      </w:r>
      <w:r w:rsidRPr="00E472D5">
        <w:rPr>
          <w:sz w:val="28"/>
          <w:szCs w:val="28"/>
        </w:rPr>
        <w:t xml:space="preserve"> quy định tại </w:t>
      </w:r>
      <w:r w:rsidR="006A452E" w:rsidRPr="00E472D5">
        <w:rPr>
          <w:sz w:val="28"/>
          <w:szCs w:val="28"/>
        </w:rPr>
        <w:t xml:space="preserve">điểm a </w:t>
      </w:r>
      <w:r w:rsidRPr="00E472D5">
        <w:rPr>
          <w:sz w:val="28"/>
          <w:szCs w:val="28"/>
        </w:rPr>
        <w:t>khoản 4 Điều này;</w:t>
      </w:r>
    </w:p>
    <w:p w:rsidR="009F434F" w:rsidRPr="00E472D5" w:rsidRDefault="009F434F" w:rsidP="00543022">
      <w:pPr>
        <w:spacing w:before="120" w:after="120"/>
        <w:ind w:firstLine="720"/>
        <w:jc w:val="both"/>
        <w:rPr>
          <w:sz w:val="28"/>
          <w:szCs w:val="28"/>
        </w:rPr>
      </w:pPr>
      <w:r w:rsidRPr="00E472D5">
        <w:rPr>
          <w:sz w:val="28"/>
          <w:szCs w:val="28"/>
        </w:rPr>
        <w:t xml:space="preserve">c) Buộc nộp lại số lợi bất hợp pháp có được do thực hiện hành vi vi phạm quy định tại </w:t>
      </w:r>
      <w:r w:rsidR="006A452E" w:rsidRPr="00E472D5">
        <w:rPr>
          <w:sz w:val="28"/>
          <w:szCs w:val="28"/>
        </w:rPr>
        <w:t xml:space="preserve">điểm b </w:t>
      </w:r>
      <w:r w:rsidRPr="00E472D5">
        <w:rPr>
          <w:sz w:val="28"/>
          <w:szCs w:val="28"/>
        </w:rPr>
        <w:t xml:space="preserve">khoản </w:t>
      </w:r>
      <w:r w:rsidR="006A452E" w:rsidRPr="00E472D5">
        <w:rPr>
          <w:sz w:val="28"/>
          <w:szCs w:val="28"/>
        </w:rPr>
        <w:t>4</w:t>
      </w:r>
      <w:r w:rsidRPr="00E472D5">
        <w:rPr>
          <w:sz w:val="28"/>
          <w:szCs w:val="28"/>
        </w:rPr>
        <w:t xml:space="preserve"> Điều này.</w:t>
      </w:r>
    </w:p>
    <w:p w:rsidR="009F434F" w:rsidRPr="00E472D5" w:rsidRDefault="009F434F" w:rsidP="00543022">
      <w:pPr>
        <w:spacing w:before="120" w:after="120"/>
        <w:ind w:firstLine="720"/>
        <w:jc w:val="both"/>
        <w:rPr>
          <w:sz w:val="28"/>
          <w:szCs w:val="28"/>
        </w:rPr>
      </w:pPr>
      <w:r w:rsidRPr="00E472D5">
        <w:rPr>
          <w:b/>
          <w:sz w:val="28"/>
          <w:szCs w:val="28"/>
        </w:rPr>
        <w:t>Điều</w:t>
      </w:r>
      <w:r w:rsidR="00EA4715" w:rsidRPr="00E472D5">
        <w:rPr>
          <w:b/>
          <w:sz w:val="28"/>
          <w:szCs w:val="28"/>
        </w:rPr>
        <w:t xml:space="preserve"> 1</w:t>
      </w:r>
      <w:r w:rsidR="00A149C7" w:rsidRPr="00E472D5">
        <w:rPr>
          <w:b/>
          <w:sz w:val="28"/>
          <w:szCs w:val="28"/>
        </w:rPr>
        <w:t>7</w:t>
      </w:r>
      <w:r w:rsidR="00EA4715" w:rsidRPr="00E472D5">
        <w:rPr>
          <w:b/>
          <w:sz w:val="28"/>
          <w:szCs w:val="28"/>
        </w:rPr>
        <w:t xml:space="preserve">. </w:t>
      </w:r>
      <w:r w:rsidRPr="00E472D5">
        <w:rPr>
          <w:b/>
          <w:sz w:val="28"/>
          <w:szCs w:val="28"/>
        </w:rPr>
        <w:t>Hành vi lợi dụng hoạt động khí tượng thủy văn để trục lợi</w:t>
      </w:r>
    </w:p>
    <w:p w:rsidR="009F434F" w:rsidRPr="00E472D5" w:rsidRDefault="009F434F" w:rsidP="00543022">
      <w:pPr>
        <w:spacing w:before="120" w:after="120"/>
        <w:ind w:firstLine="720"/>
        <w:jc w:val="both"/>
        <w:rPr>
          <w:sz w:val="28"/>
          <w:szCs w:val="28"/>
        </w:rPr>
      </w:pPr>
      <w:r w:rsidRPr="00E472D5">
        <w:rPr>
          <w:sz w:val="28"/>
          <w:szCs w:val="28"/>
        </w:rPr>
        <w:t xml:space="preserve">1. Phạt tiền từ 20.000.000 đồng đến 40.000.000 đồng đối với hành vi lợi dụng hoạt động khí tượng thủy văn </w:t>
      </w:r>
      <w:r w:rsidR="00F43AD7" w:rsidRPr="00E472D5">
        <w:rPr>
          <w:sz w:val="28"/>
          <w:szCs w:val="28"/>
        </w:rPr>
        <w:t xml:space="preserve">để trục lợi </w:t>
      </w:r>
      <w:r w:rsidRPr="00E472D5">
        <w:rPr>
          <w:sz w:val="28"/>
          <w:szCs w:val="28"/>
        </w:rPr>
        <w:t>gây thiệt hại đến lợi ích của Nhà nước, quyền và lợi ích hợp pháp của tổ chức, cá nhân.</w:t>
      </w:r>
    </w:p>
    <w:p w:rsidR="00A356C7" w:rsidRPr="00E472D5" w:rsidRDefault="00A356C7" w:rsidP="00543022">
      <w:pPr>
        <w:spacing w:before="120" w:after="120"/>
        <w:ind w:firstLine="720"/>
        <w:jc w:val="both"/>
        <w:rPr>
          <w:sz w:val="28"/>
          <w:szCs w:val="28"/>
        </w:rPr>
      </w:pPr>
      <w:r w:rsidRPr="00E472D5">
        <w:rPr>
          <w:sz w:val="28"/>
          <w:szCs w:val="28"/>
        </w:rPr>
        <w:t xml:space="preserve">2. Hình phạt bổ sung: </w:t>
      </w:r>
    </w:p>
    <w:p w:rsidR="00A356C7" w:rsidRPr="00E472D5" w:rsidRDefault="00A356C7" w:rsidP="00543022">
      <w:pPr>
        <w:spacing w:before="120" w:after="120"/>
        <w:ind w:firstLine="720"/>
        <w:jc w:val="both"/>
        <w:rPr>
          <w:sz w:val="28"/>
          <w:szCs w:val="28"/>
        </w:rPr>
      </w:pPr>
      <w:r w:rsidRPr="00E472D5">
        <w:rPr>
          <w:sz w:val="28"/>
          <w:szCs w:val="28"/>
        </w:rPr>
        <w:t>Tịch thu tang vật, phương tiện được sử dụng để thực hiện hành vi vi phạm quy định tại khoản 1 Điều này.</w:t>
      </w:r>
    </w:p>
    <w:p w:rsidR="009F434F" w:rsidRPr="00E472D5" w:rsidRDefault="0076048F" w:rsidP="00543022">
      <w:pPr>
        <w:spacing w:before="120" w:after="120"/>
        <w:ind w:firstLine="720"/>
        <w:jc w:val="both"/>
        <w:rPr>
          <w:sz w:val="28"/>
          <w:szCs w:val="28"/>
        </w:rPr>
      </w:pPr>
      <w:r w:rsidRPr="00E472D5">
        <w:rPr>
          <w:sz w:val="28"/>
          <w:szCs w:val="28"/>
        </w:rPr>
        <w:t>3</w:t>
      </w:r>
      <w:r w:rsidR="009F434F" w:rsidRPr="00E472D5">
        <w:rPr>
          <w:sz w:val="28"/>
          <w:szCs w:val="28"/>
        </w:rPr>
        <w:t>. Biện pháp khắc phục hậu quả</w:t>
      </w:r>
      <w:r w:rsidR="007F108B" w:rsidRPr="00E472D5">
        <w:rPr>
          <w:sz w:val="28"/>
          <w:szCs w:val="28"/>
        </w:rPr>
        <w:t>:</w:t>
      </w:r>
    </w:p>
    <w:p w:rsidR="009F434F" w:rsidRPr="00E472D5" w:rsidRDefault="009F434F" w:rsidP="00543022">
      <w:pPr>
        <w:spacing w:before="120" w:after="120"/>
        <w:ind w:firstLine="720"/>
        <w:jc w:val="both"/>
        <w:rPr>
          <w:sz w:val="28"/>
          <w:szCs w:val="28"/>
        </w:rPr>
      </w:pPr>
      <w:r w:rsidRPr="00E472D5">
        <w:rPr>
          <w:sz w:val="28"/>
          <w:szCs w:val="28"/>
        </w:rPr>
        <w:t>Buộc nộp lại số lợi bất hợp pháp có được do thực hiện hành vi vi phạm quy định tại khoản 1 Điều này.</w:t>
      </w:r>
    </w:p>
    <w:p w:rsidR="009F434F" w:rsidRPr="00E472D5" w:rsidRDefault="009F434F" w:rsidP="00543022">
      <w:pPr>
        <w:spacing w:before="120" w:after="120"/>
        <w:ind w:firstLine="720"/>
        <w:jc w:val="both"/>
        <w:rPr>
          <w:b/>
          <w:sz w:val="28"/>
          <w:szCs w:val="28"/>
        </w:rPr>
      </w:pPr>
      <w:r w:rsidRPr="00E472D5">
        <w:rPr>
          <w:b/>
          <w:sz w:val="28"/>
          <w:szCs w:val="28"/>
        </w:rPr>
        <w:t>Điều</w:t>
      </w:r>
      <w:r w:rsidR="00EA4715" w:rsidRPr="00E472D5">
        <w:rPr>
          <w:b/>
          <w:sz w:val="28"/>
          <w:szCs w:val="28"/>
        </w:rPr>
        <w:t xml:space="preserve"> 1</w:t>
      </w:r>
      <w:r w:rsidR="00A149C7" w:rsidRPr="00E472D5">
        <w:rPr>
          <w:b/>
          <w:sz w:val="28"/>
          <w:szCs w:val="28"/>
        </w:rPr>
        <w:t>8</w:t>
      </w:r>
      <w:r w:rsidR="00EA4715" w:rsidRPr="00E472D5">
        <w:rPr>
          <w:b/>
          <w:sz w:val="28"/>
          <w:szCs w:val="28"/>
        </w:rPr>
        <w:t xml:space="preserve">. </w:t>
      </w:r>
      <w:r w:rsidRPr="00E472D5">
        <w:rPr>
          <w:b/>
          <w:sz w:val="28"/>
          <w:szCs w:val="28"/>
        </w:rPr>
        <w:t>Hành vi lợi dụng chức vụ, quyền hạn hoặc vượt quá quyền hạn của người có thẩm quyền</w:t>
      </w:r>
      <w:r w:rsidR="00BC3BA6" w:rsidRPr="00E472D5">
        <w:rPr>
          <w:b/>
          <w:sz w:val="28"/>
          <w:szCs w:val="28"/>
        </w:rPr>
        <w:t xml:space="preserve"> </w:t>
      </w:r>
      <w:r w:rsidRPr="00E472D5">
        <w:rPr>
          <w:b/>
          <w:sz w:val="28"/>
          <w:szCs w:val="28"/>
        </w:rPr>
        <w:t>làm trái quy định của pháp luật về khí tượng thủy văn để trục lợi</w:t>
      </w:r>
    </w:p>
    <w:p w:rsidR="009F434F" w:rsidRPr="00E472D5" w:rsidRDefault="009F434F" w:rsidP="00543022">
      <w:pPr>
        <w:spacing w:before="120" w:after="120"/>
        <w:ind w:firstLine="720"/>
        <w:jc w:val="both"/>
        <w:rPr>
          <w:sz w:val="28"/>
          <w:szCs w:val="28"/>
        </w:rPr>
      </w:pPr>
      <w:r w:rsidRPr="00E472D5">
        <w:rPr>
          <w:sz w:val="28"/>
          <w:szCs w:val="28"/>
        </w:rPr>
        <w:t>1. Phạt tiền từ 20.000.000 đồng đến 40.000.000 đồng đối với hành vi lợi dụng chức vụ, quyền hạn hoặc vượt quá quyền hạn của người có thẩm quyền làm trái quy định của pháp luật về khí tượng thủy văn để trục lợi.</w:t>
      </w:r>
    </w:p>
    <w:p w:rsidR="009F434F" w:rsidRPr="00E472D5" w:rsidRDefault="009F434F" w:rsidP="00543022">
      <w:pPr>
        <w:spacing w:before="120" w:after="120"/>
        <w:ind w:firstLine="720"/>
        <w:jc w:val="both"/>
        <w:rPr>
          <w:sz w:val="28"/>
          <w:szCs w:val="28"/>
        </w:rPr>
      </w:pPr>
      <w:r w:rsidRPr="00E472D5">
        <w:rPr>
          <w:sz w:val="28"/>
          <w:szCs w:val="28"/>
        </w:rPr>
        <w:lastRenderedPageBreak/>
        <w:t>2. Biện pháp khắc phục hậu quả</w:t>
      </w:r>
      <w:r w:rsidR="006131D1" w:rsidRPr="00E472D5">
        <w:rPr>
          <w:sz w:val="28"/>
          <w:szCs w:val="28"/>
        </w:rPr>
        <w:t>:</w:t>
      </w:r>
    </w:p>
    <w:p w:rsidR="009F434F" w:rsidRPr="00E472D5" w:rsidRDefault="009F434F" w:rsidP="00543022">
      <w:pPr>
        <w:spacing w:before="120" w:after="120"/>
        <w:ind w:firstLine="720"/>
        <w:jc w:val="both"/>
        <w:rPr>
          <w:sz w:val="28"/>
          <w:szCs w:val="28"/>
        </w:rPr>
      </w:pPr>
      <w:r w:rsidRPr="00E472D5">
        <w:rPr>
          <w:sz w:val="28"/>
          <w:szCs w:val="28"/>
        </w:rPr>
        <w:t>Buộc nộp lại số lợi bất hợp pháp có được do thực hiện hành vi vi phạm quy định tại khoản 1 Điều này.</w:t>
      </w:r>
    </w:p>
    <w:p w:rsidR="009F434F" w:rsidRPr="00E472D5" w:rsidRDefault="009F434F" w:rsidP="00543022">
      <w:pPr>
        <w:spacing w:before="120" w:after="120"/>
        <w:ind w:firstLine="720"/>
        <w:jc w:val="both"/>
        <w:rPr>
          <w:b/>
          <w:sz w:val="28"/>
          <w:szCs w:val="28"/>
        </w:rPr>
      </w:pPr>
      <w:r w:rsidRPr="00E472D5">
        <w:rPr>
          <w:b/>
          <w:sz w:val="28"/>
          <w:szCs w:val="28"/>
        </w:rPr>
        <w:t xml:space="preserve">Điều </w:t>
      </w:r>
      <w:r w:rsidR="00EA4715" w:rsidRPr="00E472D5">
        <w:rPr>
          <w:b/>
          <w:sz w:val="28"/>
          <w:szCs w:val="28"/>
        </w:rPr>
        <w:t>1</w:t>
      </w:r>
      <w:r w:rsidR="00A149C7" w:rsidRPr="00E472D5">
        <w:rPr>
          <w:b/>
          <w:sz w:val="28"/>
          <w:szCs w:val="28"/>
        </w:rPr>
        <w:t>9</w:t>
      </w:r>
      <w:r w:rsidR="00EA4715" w:rsidRPr="00E472D5">
        <w:rPr>
          <w:b/>
          <w:sz w:val="28"/>
          <w:szCs w:val="28"/>
        </w:rPr>
        <w:t>.</w:t>
      </w:r>
      <w:r w:rsidRPr="00E472D5">
        <w:rPr>
          <w:b/>
          <w:sz w:val="28"/>
          <w:szCs w:val="28"/>
        </w:rPr>
        <w:t xml:space="preserve"> Hành vi lợi dụng hoạt động hợp tác quốc tế về khí tượng thủy văn, giám sát biến đổi khí hậu để thực hiện hành vi vi phạm pháp luật hoặc trục lợi</w:t>
      </w:r>
    </w:p>
    <w:p w:rsidR="009F434F" w:rsidRPr="00E472D5" w:rsidRDefault="009F434F" w:rsidP="00543022">
      <w:pPr>
        <w:spacing w:before="120" w:after="120"/>
        <w:ind w:firstLine="720"/>
        <w:jc w:val="both"/>
        <w:rPr>
          <w:sz w:val="28"/>
          <w:szCs w:val="28"/>
        </w:rPr>
      </w:pPr>
      <w:r w:rsidRPr="00E472D5">
        <w:rPr>
          <w:sz w:val="28"/>
          <w:szCs w:val="28"/>
        </w:rPr>
        <w:t>1. Phạt tiền từ 30.000.000 đồng đến 50.000.000 đồng đối với hành vi lợi dụng hoạt động hợp tác quốc tế về khí tượng thủy văn, giám sát biến đổi khí hậu để thực hiện hành vi vi phạm pháp luật hoặc trục lợi.</w:t>
      </w:r>
    </w:p>
    <w:p w:rsidR="00A356C7" w:rsidRPr="00E472D5" w:rsidRDefault="009F434F" w:rsidP="00543022">
      <w:pPr>
        <w:spacing w:before="120" w:after="120"/>
        <w:ind w:firstLine="720"/>
        <w:jc w:val="both"/>
        <w:rPr>
          <w:sz w:val="28"/>
          <w:szCs w:val="28"/>
        </w:rPr>
      </w:pPr>
      <w:r w:rsidRPr="00E472D5">
        <w:rPr>
          <w:sz w:val="28"/>
          <w:szCs w:val="28"/>
        </w:rPr>
        <w:t xml:space="preserve">2. </w:t>
      </w:r>
      <w:r w:rsidR="00A356C7" w:rsidRPr="00E472D5">
        <w:rPr>
          <w:sz w:val="28"/>
          <w:szCs w:val="28"/>
        </w:rPr>
        <w:t>Hình thức xử phạt bổ sung:</w:t>
      </w:r>
    </w:p>
    <w:p w:rsidR="009F434F" w:rsidRPr="00E472D5" w:rsidRDefault="009F434F" w:rsidP="00543022">
      <w:pPr>
        <w:spacing w:before="120" w:after="120"/>
        <w:ind w:firstLine="720"/>
        <w:jc w:val="both"/>
        <w:rPr>
          <w:sz w:val="28"/>
          <w:szCs w:val="28"/>
        </w:rPr>
      </w:pPr>
      <w:r w:rsidRPr="00E472D5">
        <w:rPr>
          <w:sz w:val="28"/>
          <w:szCs w:val="28"/>
        </w:rPr>
        <w:t xml:space="preserve">Tịch thu tang vật, phương tiện được sử dụng để thực hiện hành vi </w:t>
      </w:r>
      <w:r w:rsidR="006131D1" w:rsidRPr="00E472D5">
        <w:rPr>
          <w:sz w:val="28"/>
          <w:szCs w:val="28"/>
        </w:rPr>
        <w:t xml:space="preserve">vi phạm </w:t>
      </w:r>
      <w:r w:rsidRPr="00E472D5">
        <w:rPr>
          <w:sz w:val="28"/>
          <w:szCs w:val="28"/>
        </w:rPr>
        <w:t>quy định tại khoản 1 Điều này;</w:t>
      </w:r>
    </w:p>
    <w:p w:rsidR="00A356C7" w:rsidRPr="00E472D5" w:rsidRDefault="00A356C7" w:rsidP="00543022">
      <w:pPr>
        <w:spacing w:before="120" w:after="120"/>
        <w:ind w:firstLine="720"/>
        <w:jc w:val="both"/>
        <w:rPr>
          <w:sz w:val="28"/>
          <w:szCs w:val="28"/>
        </w:rPr>
      </w:pPr>
      <w:r w:rsidRPr="00E472D5">
        <w:rPr>
          <w:sz w:val="28"/>
          <w:szCs w:val="28"/>
        </w:rPr>
        <w:t>3. Biện pháp khắc phục hậu quả:</w:t>
      </w:r>
    </w:p>
    <w:p w:rsidR="007C2DF6" w:rsidRPr="00E472D5" w:rsidRDefault="009F434F" w:rsidP="00543022">
      <w:pPr>
        <w:spacing w:before="120" w:after="120"/>
        <w:ind w:firstLine="720"/>
        <w:jc w:val="both"/>
        <w:rPr>
          <w:sz w:val="28"/>
          <w:szCs w:val="28"/>
        </w:rPr>
      </w:pPr>
      <w:r w:rsidRPr="00E472D5">
        <w:rPr>
          <w:sz w:val="28"/>
          <w:szCs w:val="28"/>
        </w:rPr>
        <w:t>Buộc nộp lại số lợi bất hợp pháp có được do thực hiện hành vi vi phạm quy định tại khoản 1 Điều này.</w:t>
      </w:r>
    </w:p>
    <w:p w:rsidR="001B6222" w:rsidRPr="00E472D5" w:rsidRDefault="001B6222" w:rsidP="00543022">
      <w:pPr>
        <w:spacing w:before="120" w:after="120"/>
        <w:jc w:val="center"/>
        <w:rPr>
          <w:sz w:val="28"/>
          <w:szCs w:val="28"/>
        </w:rPr>
      </w:pPr>
      <w:r w:rsidRPr="00E472D5">
        <w:rPr>
          <w:rStyle w:val="Strong"/>
          <w:sz w:val="28"/>
          <w:szCs w:val="28"/>
        </w:rPr>
        <w:t>Chương I</w:t>
      </w:r>
      <w:r w:rsidR="007C2DF6" w:rsidRPr="00E472D5">
        <w:rPr>
          <w:rStyle w:val="Strong"/>
          <w:sz w:val="28"/>
          <w:szCs w:val="28"/>
        </w:rPr>
        <w:t>II</w:t>
      </w:r>
    </w:p>
    <w:p w:rsidR="001B6222" w:rsidRPr="00E472D5" w:rsidRDefault="001B6222" w:rsidP="00543022">
      <w:pPr>
        <w:spacing w:before="120" w:after="120"/>
        <w:jc w:val="center"/>
        <w:rPr>
          <w:rStyle w:val="Strong"/>
          <w:sz w:val="28"/>
          <w:szCs w:val="28"/>
        </w:rPr>
      </w:pPr>
      <w:r w:rsidRPr="00E472D5">
        <w:rPr>
          <w:rStyle w:val="Strong"/>
          <w:sz w:val="28"/>
          <w:szCs w:val="28"/>
        </w:rPr>
        <w:t>THẨM QUYỀN XỬ PHẠT VI PHẠM HÀNH CHÍNH</w:t>
      </w:r>
    </w:p>
    <w:p w:rsidR="007C2DF6" w:rsidRPr="00E472D5" w:rsidRDefault="001B6222" w:rsidP="00543022">
      <w:pPr>
        <w:numPr>
          <w:ilvl w:val="12"/>
          <w:numId w:val="0"/>
        </w:numPr>
        <w:spacing w:before="120" w:after="120"/>
        <w:jc w:val="center"/>
        <w:rPr>
          <w:b/>
          <w:sz w:val="28"/>
          <w:szCs w:val="28"/>
        </w:rPr>
      </w:pPr>
      <w:r w:rsidRPr="00E472D5">
        <w:rPr>
          <w:b/>
          <w:sz w:val="28"/>
          <w:szCs w:val="28"/>
        </w:rPr>
        <w:t xml:space="preserve">VÀ ÁP DỤNG BIỆN PHÁP KHẮC PHỤC HẬU QUẢ </w:t>
      </w:r>
    </w:p>
    <w:p w:rsidR="001B6222" w:rsidRPr="00E472D5" w:rsidRDefault="001B6222" w:rsidP="00543022">
      <w:pPr>
        <w:numPr>
          <w:ilvl w:val="12"/>
          <w:numId w:val="0"/>
        </w:numPr>
        <w:spacing w:before="120" w:after="120"/>
        <w:jc w:val="center"/>
        <w:rPr>
          <w:rStyle w:val="Strong"/>
          <w:sz w:val="28"/>
          <w:szCs w:val="28"/>
        </w:rPr>
      </w:pPr>
      <w:r w:rsidRPr="00E472D5">
        <w:rPr>
          <w:rStyle w:val="Strong"/>
          <w:sz w:val="28"/>
          <w:szCs w:val="28"/>
        </w:rPr>
        <w:t xml:space="preserve">TRONG LĨNH VỰC </w:t>
      </w:r>
      <w:r w:rsidR="007C2DF6" w:rsidRPr="00E472D5">
        <w:rPr>
          <w:rStyle w:val="Strong"/>
          <w:sz w:val="28"/>
          <w:szCs w:val="28"/>
        </w:rPr>
        <w:t>KHÍ TƯỢNG THỦY VĂN</w:t>
      </w:r>
    </w:p>
    <w:p w:rsidR="00543022" w:rsidRPr="00E472D5" w:rsidRDefault="00543022" w:rsidP="00543022">
      <w:pPr>
        <w:numPr>
          <w:ilvl w:val="12"/>
          <w:numId w:val="0"/>
        </w:numPr>
        <w:spacing w:before="120" w:after="120"/>
        <w:ind w:firstLine="720"/>
        <w:jc w:val="both"/>
        <w:rPr>
          <w:b/>
          <w:bCs/>
          <w:sz w:val="28"/>
          <w:szCs w:val="28"/>
        </w:rPr>
      </w:pPr>
    </w:p>
    <w:p w:rsidR="00C31183" w:rsidRPr="00E472D5" w:rsidRDefault="00EA4715" w:rsidP="00543022">
      <w:pPr>
        <w:numPr>
          <w:ilvl w:val="12"/>
          <w:numId w:val="0"/>
        </w:numPr>
        <w:spacing w:before="120" w:after="120"/>
        <w:ind w:firstLine="720"/>
        <w:jc w:val="both"/>
        <w:rPr>
          <w:b/>
          <w:bCs/>
          <w:sz w:val="28"/>
          <w:szCs w:val="28"/>
        </w:rPr>
      </w:pPr>
      <w:r w:rsidRPr="00E472D5">
        <w:rPr>
          <w:b/>
          <w:bCs/>
          <w:sz w:val="28"/>
          <w:szCs w:val="28"/>
        </w:rPr>
        <w:t xml:space="preserve">Điều </w:t>
      </w:r>
      <w:r w:rsidR="00A149C7" w:rsidRPr="00E472D5">
        <w:rPr>
          <w:b/>
          <w:bCs/>
          <w:sz w:val="28"/>
          <w:szCs w:val="28"/>
        </w:rPr>
        <w:t>20</w:t>
      </w:r>
      <w:r w:rsidRPr="00E472D5">
        <w:rPr>
          <w:b/>
          <w:bCs/>
          <w:sz w:val="28"/>
          <w:szCs w:val="28"/>
        </w:rPr>
        <w:t xml:space="preserve">. </w:t>
      </w:r>
      <w:r w:rsidR="001B6222" w:rsidRPr="00E472D5">
        <w:rPr>
          <w:b/>
          <w:bCs/>
          <w:sz w:val="28"/>
          <w:szCs w:val="28"/>
        </w:rPr>
        <w:t>Thẩm quyền của Thanh tra</w:t>
      </w:r>
    </w:p>
    <w:p w:rsidR="001B6222" w:rsidRPr="00E472D5" w:rsidRDefault="001B6222" w:rsidP="00543022">
      <w:pPr>
        <w:pStyle w:val="BodyText"/>
        <w:spacing w:before="120" w:beforeAutospacing="0" w:after="120" w:afterAutospacing="0"/>
        <w:ind w:firstLine="720"/>
        <w:jc w:val="both"/>
        <w:rPr>
          <w:spacing w:val="-4"/>
          <w:sz w:val="28"/>
          <w:szCs w:val="28"/>
          <w:lang w:val="vi-VN"/>
        </w:rPr>
      </w:pPr>
      <w:r w:rsidRPr="00E472D5">
        <w:rPr>
          <w:spacing w:val="-4"/>
          <w:sz w:val="28"/>
          <w:szCs w:val="28"/>
          <w:lang w:val="vi-VN"/>
        </w:rPr>
        <w:t>1. Thanh tra viên chuyên ngành, người được giao thực hiện nhiệm vụ thanh tra chuyên ngành tài nguyên và môi trường đang thi hành công vụ có quyền:</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a) Phạt cảnh cáo;</w:t>
      </w:r>
    </w:p>
    <w:p w:rsidR="002B5E36" w:rsidRPr="00E472D5" w:rsidRDefault="002B5E36" w:rsidP="00543022">
      <w:pPr>
        <w:pStyle w:val="BodyText"/>
        <w:spacing w:before="120" w:beforeAutospacing="0" w:after="120" w:afterAutospacing="0"/>
        <w:ind w:firstLine="720"/>
        <w:jc w:val="both"/>
        <w:rPr>
          <w:sz w:val="28"/>
          <w:szCs w:val="28"/>
          <w:lang w:val="vi-VN"/>
        </w:rPr>
      </w:pPr>
      <w:r w:rsidRPr="00E472D5">
        <w:rPr>
          <w:sz w:val="28"/>
          <w:szCs w:val="28"/>
          <w:lang w:val="vi-VN"/>
        </w:rPr>
        <w:t>b) Phạt tiền đến 500.000 đồng;</w:t>
      </w:r>
    </w:p>
    <w:p w:rsidR="001B6222" w:rsidRPr="00E472D5" w:rsidRDefault="002B5E36" w:rsidP="00543022">
      <w:pPr>
        <w:pStyle w:val="BodyText"/>
        <w:spacing w:before="120" w:beforeAutospacing="0" w:after="120" w:afterAutospacing="0"/>
        <w:ind w:firstLine="720"/>
        <w:jc w:val="both"/>
        <w:rPr>
          <w:sz w:val="28"/>
          <w:szCs w:val="28"/>
          <w:lang w:val="vi-VN"/>
        </w:rPr>
      </w:pPr>
      <w:r w:rsidRPr="00E472D5">
        <w:rPr>
          <w:sz w:val="28"/>
          <w:szCs w:val="28"/>
          <w:lang w:val="vi-VN"/>
        </w:rPr>
        <w:t>c</w:t>
      </w:r>
      <w:r w:rsidR="001B6222" w:rsidRPr="00E472D5">
        <w:rPr>
          <w:sz w:val="28"/>
          <w:szCs w:val="28"/>
          <w:lang w:val="vi-VN"/>
        </w:rPr>
        <w:t>) Tịch thu tang vật, phương tiện vi phạm hành chính</w:t>
      </w:r>
      <w:r w:rsidR="00AF53CD" w:rsidRPr="00E472D5">
        <w:rPr>
          <w:sz w:val="28"/>
          <w:szCs w:val="28"/>
          <w:lang w:val="vi-VN"/>
        </w:rPr>
        <w:t xml:space="preserve"> có giá trị không vượt quá 500.000 đồng</w:t>
      </w:r>
      <w:r w:rsidR="001B6222" w:rsidRPr="00E472D5">
        <w:rPr>
          <w:sz w:val="28"/>
          <w:szCs w:val="28"/>
          <w:lang w:val="vi-VN"/>
        </w:rPr>
        <w:t>;</w:t>
      </w:r>
    </w:p>
    <w:p w:rsidR="001B6222" w:rsidRPr="00E472D5" w:rsidRDefault="002B5E36" w:rsidP="00543022">
      <w:pPr>
        <w:numPr>
          <w:ilvl w:val="12"/>
          <w:numId w:val="0"/>
        </w:numPr>
        <w:spacing w:before="120" w:after="120"/>
        <w:ind w:firstLine="720"/>
        <w:jc w:val="both"/>
        <w:rPr>
          <w:sz w:val="28"/>
          <w:szCs w:val="28"/>
          <w:lang w:val="vi-VN"/>
        </w:rPr>
      </w:pPr>
      <w:r w:rsidRPr="00E472D5">
        <w:rPr>
          <w:sz w:val="28"/>
          <w:szCs w:val="28"/>
          <w:lang w:val="vi-VN"/>
        </w:rPr>
        <w:t>d</w:t>
      </w:r>
      <w:r w:rsidR="001B6222" w:rsidRPr="00E472D5">
        <w:rPr>
          <w:sz w:val="28"/>
          <w:szCs w:val="28"/>
          <w:lang w:val="vi-VN"/>
        </w:rPr>
        <w:t>) Áp dụng các biện pháp khắc phục hậu quả</w:t>
      </w:r>
      <w:r w:rsidR="00800CD7" w:rsidRPr="00E472D5">
        <w:rPr>
          <w:sz w:val="28"/>
          <w:szCs w:val="28"/>
          <w:lang w:val="vi-VN"/>
        </w:rPr>
        <w:t>: buộc khôi phục lại tình trạng ban đầu</w:t>
      </w:r>
      <w:r w:rsidR="001B6222" w:rsidRPr="00E472D5">
        <w:rPr>
          <w:sz w:val="28"/>
          <w:szCs w:val="28"/>
          <w:lang w:val="vi-VN"/>
        </w:rPr>
        <w:t xml:space="preserve"> </w:t>
      </w:r>
      <w:r w:rsidR="004A78BA" w:rsidRPr="00E472D5">
        <w:rPr>
          <w:sz w:val="28"/>
          <w:szCs w:val="28"/>
        </w:rPr>
        <w:t xml:space="preserve">đối với hành vi vi phạm </w:t>
      </w:r>
      <w:r w:rsidR="001B6222" w:rsidRPr="00E472D5">
        <w:rPr>
          <w:sz w:val="28"/>
          <w:szCs w:val="28"/>
          <w:lang w:val="vi-VN"/>
        </w:rPr>
        <w:t xml:space="preserve">quy định tại </w:t>
      </w:r>
      <w:r w:rsidR="007A5BAA" w:rsidRPr="00E472D5">
        <w:rPr>
          <w:sz w:val="28"/>
          <w:szCs w:val="28"/>
          <w:lang w:val="vi-VN"/>
        </w:rPr>
        <w:t>điểm a, điểm b</w:t>
      </w:r>
      <w:r w:rsidR="00E40E68" w:rsidRPr="00E472D5">
        <w:rPr>
          <w:sz w:val="28"/>
          <w:szCs w:val="28"/>
        </w:rPr>
        <w:t>, điểm c</w:t>
      </w:r>
      <w:r w:rsidR="00AF53CD" w:rsidRPr="00E472D5">
        <w:rPr>
          <w:sz w:val="28"/>
          <w:szCs w:val="28"/>
          <w:lang w:val="vi-VN"/>
        </w:rPr>
        <w:t xml:space="preserve"> khoản </w:t>
      </w:r>
      <w:r w:rsidR="00800CD7" w:rsidRPr="00E472D5">
        <w:rPr>
          <w:sz w:val="28"/>
          <w:szCs w:val="28"/>
          <w:lang w:val="vi-VN"/>
        </w:rPr>
        <w:t>4</w:t>
      </w:r>
      <w:r w:rsidR="00A149C7" w:rsidRPr="00E472D5">
        <w:rPr>
          <w:sz w:val="28"/>
          <w:szCs w:val="28"/>
          <w:lang w:val="vi-VN"/>
        </w:rPr>
        <w:t xml:space="preserve"> </w:t>
      </w:r>
      <w:r w:rsidR="007A5BAA" w:rsidRPr="00E472D5">
        <w:rPr>
          <w:sz w:val="28"/>
          <w:szCs w:val="28"/>
          <w:lang w:val="vi-VN"/>
        </w:rPr>
        <w:t xml:space="preserve">và khoản 5 </w:t>
      </w:r>
      <w:r w:rsidR="00AF53CD" w:rsidRPr="00E472D5">
        <w:rPr>
          <w:sz w:val="28"/>
          <w:szCs w:val="28"/>
          <w:lang w:val="vi-VN"/>
        </w:rPr>
        <w:t xml:space="preserve">Điều </w:t>
      </w:r>
      <w:r w:rsidR="00A149C7" w:rsidRPr="00E472D5">
        <w:rPr>
          <w:sz w:val="28"/>
          <w:szCs w:val="28"/>
          <w:lang w:val="vi-VN"/>
        </w:rPr>
        <w:t>8</w:t>
      </w:r>
      <w:r w:rsidR="00AF53CD" w:rsidRPr="00E472D5">
        <w:rPr>
          <w:sz w:val="28"/>
          <w:szCs w:val="28"/>
          <w:lang w:val="vi-VN"/>
        </w:rPr>
        <w:t xml:space="preserve"> </w:t>
      </w:r>
      <w:r w:rsidR="001B6222" w:rsidRPr="00E472D5">
        <w:rPr>
          <w:sz w:val="28"/>
          <w:szCs w:val="28"/>
          <w:lang w:val="vi-VN"/>
        </w:rPr>
        <w:t>Nghị định này.</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2. Chánh Thanh tra Sở Tài nguyên và Môi trường; Trưởng đoàn thanh tra chuyên ngành do Giám đố</w:t>
      </w:r>
      <w:r w:rsidR="00F24CE7" w:rsidRPr="00E472D5">
        <w:rPr>
          <w:sz w:val="28"/>
          <w:szCs w:val="28"/>
          <w:lang w:val="vi-VN"/>
        </w:rPr>
        <w:t>c Sở ra quyết định thanh tra</w:t>
      </w:r>
      <w:r w:rsidR="00F24CE7" w:rsidRPr="00E472D5">
        <w:rPr>
          <w:sz w:val="28"/>
          <w:szCs w:val="28"/>
        </w:rPr>
        <w:t xml:space="preserve">, </w:t>
      </w:r>
      <w:r w:rsidRPr="00E472D5">
        <w:rPr>
          <w:sz w:val="28"/>
          <w:szCs w:val="28"/>
          <w:lang w:val="vi-VN"/>
        </w:rPr>
        <w:t>có quyền:</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a) Phạt cảnh cáo;</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 xml:space="preserve">b) Phạt tiền đến </w:t>
      </w:r>
      <w:r w:rsidR="00434677" w:rsidRPr="00E472D5">
        <w:rPr>
          <w:sz w:val="28"/>
          <w:szCs w:val="28"/>
          <w:lang w:val="vi-VN"/>
        </w:rPr>
        <w:t>25</w:t>
      </w:r>
      <w:r w:rsidRPr="00E472D5">
        <w:rPr>
          <w:sz w:val="28"/>
          <w:szCs w:val="28"/>
          <w:lang w:val="vi-VN"/>
        </w:rPr>
        <w:t>.000.000 đồng;</w:t>
      </w:r>
    </w:p>
    <w:p w:rsidR="001B6222" w:rsidRPr="00E472D5" w:rsidRDefault="00434677" w:rsidP="00543022">
      <w:pPr>
        <w:pStyle w:val="BodyText"/>
        <w:spacing w:before="120" w:beforeAutospacing="0" w:after="120" w:afterAutospacing="0"/>
        <w:ind w:firstLine="720"/>
        <w:jc w:val="both"/>
        <w:rPr>
          <w:sz w:val="28"/>
          <w:szCs w:val="28"/>
          <w:lang w:val="vi-VN"/>
        </w:rPr>
      </w:pPr>
      <w:r w:rsidRPr="00E472D5">
        <w:rPr>
          <w:sz w:val="28"/>
          <w:szCs w:val="28"/>
          <w:lang w:val="vi-VN"/>
        </w:rPr>
        <w:t>c</w:t>
      </w:r>
      <w:r w:rsidR="001B6222" w:rsidRPr="00E472D5">
        <w:rPr>
          <w:sz w:val="28"/>
          <w:szCs w:val="28"/>
          <w:lang w:val="vi-VN"/>
        </w:rPr>
        <w:t>) Tịch thu tang vật, phương tiện vi phạm hành chính</w:t>
      </w:r>
      <w:r w:rsidRPr="00E472D5">
        <w:rPr>
          <w:sz w:val="28"/>
          <w:szCs w:val="28"/>
          <w:lang w:val="vi-VN"/>
        </w:rPr>
        <w:t xml:space="preserve"> có giá trị không vượt quá 25.000.000 đồng</w:t>
      </w:r>
      <w:r w:rsidR="001B6222" w:rsidRPr="00E472D5">
        <w:rPr>
          <w:sz w:val="28"/>
          <w:szCs w:val="28"/>
          <w:lang w:val="vi-VN"/>
        </w:rPr>
        <w:t>;</w:t>
      </w:r>
    </w:p>
    <w:p w:rsidR="001B6222" w:rsidRPr="00E472D5" w:rsidRDefault="00434677" w:rsidP="00543022">
      <w:pPr>
        <w:numPr>
          <w:ilvl w:val="12"/>
          <w:numId w:val="0"/>
        </w:numPr>
        <w:spacing w:before="120" w:after="120"/>
        <w:ind w:firstLine="720"/>
        <w:jc w:val="both"/>
        <w:rPr>
          <w:sz w:val="28"/>
          <w:szCs w:val="28"/>
          <w:lang w:val="vi-VN"/>
        </w:rPr>
      </w:pPr>
      <w:r w:rsidRPr="00E472D5">
        <w:rPr>
          <w:sz w:val="28"/>
          <w:szCs w:val="28"/>
          <w:lang w:val="vi-VN"/>
        </w:rPr>
        <w:t>d</w:t>
      </w:r>
      <w:r w:rsidR="001B6222" w:rsidRPr="00E472D5">
        <w:rPr>
          <w:sz w:val="28"/>
          <w:szCs w:val="28"/>
          <w:lang w:val="vi-VN"/>
        </w:rPr>
        <w:t>) Áp dụng các biện pháp khắc phục hậu quả quy định tại Nghị định này.</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lastRenderedPageBreak/>
        <w:t xml:space="preserve">3. Trưởng đoàn thanh tra chuyên ngành do Bộ trưởng Bộ Tài nguyên và Môi trường, Chánh Thanh tra Bộ Tài nguyên và Môi trường ra quyết định </w:t>
      </w:r>
      <w:r w:rsidR="00F24CE7" w:rsidRPr="00E472D5">
        <w:rPr>
          <w:sz w:val="28"/>
          <w:szCs w:val="28"/>
        </w:rPr>
        <w:t xml:space="preserve">thanh tra, </w:t>
      </w:r>
      <w:r w:rsidRPr="00E472D5">
        <w:rPr>
          <w:sz w:val="28"/>
          <w:szCs w:val="28"/>
          <w:lang w:val="vi-VN"/>
        </w:rPr>
        <w:t>có quyền:</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a) Phạt cảnh cáo;</w:t>
      </w:r>
    </w:p>
    <w:p w:rsidR="001B6222" w:rsidRPr="00E472D5" w:rsidRDefault="001B6222" w:rsidP="00543022">
      <w:pPr>
        <w:keepNext/>
        <w:spacing w:before="120" w:after="120"/>
        <w:ind w:firstLine="720"/>
        <w:jc w:val="both"/>
        <w:rPr>
          <w:sz w:val="28"/>
          <w:szCs w:val="28"/>
          <w:lang w:val="vi-VN"/>
        </w:rPr>
      </w:pPr>
      <w:r w:rsidRPr="00E472D5">
        <w:rPr>
          <w:sz w:val="28"/>
          <w:szCs w:val="28"/>
          <w:lang w:val="vi-VN"/>
        </w:rPr>
        <w:t xml:space="preserve">b) Phạt tiền đến </w:t>
      </w:r>
      <w:r w:rsidR="00434677" w:rsidRPr="00E472D5">
        <w:rPr>
          <w:sz w:val="28"/>
          <w:szCs w:val="28"/>
          <w:lang w:val="vi-VN"/>
        </w:rPr>
        <w:t>35</w:t>
      </w:r>
      <w:r w:rsidRPr="00E472D5">
        <w:rPr>
          <w:sz w:val="28"/>
          <w:szCs w:val="28"/>
          <w:lang w:val="vi-VN"/>
        </w:rPr>
        <w:t>.000.000 đồng;</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 xml:space="preserve">c) </w:t>
      </w:r>
      <w:r w:rsidR="00800CD7" w:rsidRPr="00E472D5">
        <w:rPr>
          <w:sz w:val="28"/>
          <w:szCs w:val="28"/>
          <w:lang w:val="vi-VN"/>
        </w:rPr>
        <w:t>Tước quyền sử dụng</w:t>
      </w:r>
      <w:r w:rsidR="00B6614F" w:rsidRPr="00E472D5">
        <w:rPr>
          <w:sz w:val="28"/>
          <w:szCs w:val="28"/>
          <w:lang w:val="vi-VN"/>
        </w:rPr>
        <w:t xml:space="preserve"> giấy phép hoặc</w:t>
      </w:r>
      <w:r w:rsidRPr="00E472D5">
        <w:rPr>
          <w:sz w:val="28"/>
          <w:szCs w:val="28"/>
          <w:lang w:val="vi-VN"/>
        </w:rPr>
        <w:t xml:space="preserve"> đình chỉ</w:t>
      </w:r>
      <w:r w:rsidR="00B6614F" w:rsidRPr="00E472D5">
        <w:rPr>
          <w:sz w:val="28"/>
          <w:szCs w:val="28"/>
          <w:lang w:val="vi-VN"/>
        </w:rPr>
        <w:t xml:space="preserve"> có thời hạn hiệu lực của giấy phép</w:t>
      </w:r>
      <w:r w:rsidRPr="00E472D5">
        <w:rPr>
          <w:sz w:val="28"/>
          <w:szCs w:val="28"/>
          <w:lang w:val="vi-VN"/>
        </w:rPr>
        <w:t>;</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 xml:space="preserve">d) Tịch thu tang vật, phương tiện vi phạm hành chính có giá trị không vượt quá </w:t>
      </w:r>
      <w:r w:rsidR="00F21A95" w:rsidRPr="00E472D5">
        <w:rPr>
          <w:sz w:val="28"/>
          <w:szCs w:val="28"/>
          <w:lang w:val="vi-VN"/>
        </w:rPr>
        <w:t>35.000.000 đồng</w:t>
      </w:r>
      <w:r w:rsidRPr="00E472D5">
        <w:rPr>
          <w:sz w:val="28"/>
          <w:szCs w:val="28"/>
          <w:lang w:val="vi-VN"/>
        </w:rPr>
        <w:t>;</w:t>
      </w:r>
    </w:p>
    <w:p w:rsidR="001B6222" w:rsidRPr="00E472D5" w:rsidRDefault="001B6222" w:rsidP="00543022">
      <w:pPr>
        <w:numPr>
          <w:ilvl w:val="12"/>
          <w:numId w:val="0"/>
        </w:numPr>
        <w:spacing w:before="120" w:after="120"/>
        <w:ind w:firstLine="720"/>
        <w:jc w:val="both"/>
        <w:rPr>
          <w:sz w:val="28"/>
          <w:szCs w:val="28"/>
          <w:lang w:val="vi-VN"/>
        </w:rPr>
      </w:pPr>
      <w:r w:rsidRPr="00E472D5">
        <w:rPr>
          <w:sz w:val="28"/>
          <w:szCs w:val="28"/>
          <w:lang w:val="vi-VN"/>
        </w:rPr>
        <w:t>đ) Áp dụng các biện pháp khắc phục hậu quả quy định tại Nghị định này.</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4. Chánh Thanh tra Bộ Tài nguyên và Môi trường có quyền:</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a) Phạt cảnh cáo;</w:t>
      </w:r>
    </w:p>
    <w:p w:rsidR="001B6222" w:rsidRPr="00E472D5" w:rsidRDefault="001B6222" w:rsidP="00543022">
      <w:pPr>
        <w:keepNext/>
        <w:spacing w:before="120" w:after="120"/>
        <w:ind w:firstLine="720"/>
        <w:jc w:val="both"/>
        <w:rPr>
          <w:sz w:val="28"/>
          <w:szCs w:val="28"/>
          <w:lang w:val="vi-VN"/>
        </w:rPr>
      </w:pPr>
      <w:r w:rsidRPr="00E472D5">
        <w:rPr>
          <w:sz w:val="28"/>
          <w:szCs w:val="28"/>
          <w:lang w:val="vi-VN"/>
        </w:rPr>
        <w:t xml:space="preserve">b) Phạt tiền đến </w:t>
      </w:r>
      <w:r w:rsidR="0080300E" w:rsidRPr="00E472D5">
        <w:rPr>
          <w:sz w:val="28"/>
          <w:szCs w:val="28"/>
          <w:lang w:val="vi-VN"/>
        </w:rPr>
        <w:t>5</w:t>
      </w:r>
      <w:r w:rsidRPr="00E472D5">
        <w:rPr>
          <w:sz w:val="28"/>
          <w:szCs w:val="28"/>
          <w:lang w:val="vi-VN"/>
        </w:rPr>
        <w:t>0.000.000 đồng;</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 xml:space="preserve">c) </w:t>
      </w:r>
      <w:r w:rsidR="00800CD7" w:rsidRPr="00E472D5">
        <w:rPr>
          <w:sz w:val="28"/>
          <w:szCs w:val="28"/>
          <w:lang w:val="vi-VN"/>
        </w:rPr>
        <w:t>Tước quyền sử dụng</w:t>
      </w:r>
      <w:r w:rsidR="00314340" w:rsidRPr="00E472D5">
        <w:rPr>
          <w:sz w:val="28"/>
          <w:szCs w:val="28"/>
        </w:rPr>
        <w:t xml:space="preserve"> </w:t>
      </w:r>
      <w:r w:rsidR="00B6614F" w:rsidRPr="00E472D5">
        <w:rPr>
          <w:sz w:val="28"/>
          <w:szCs w:val="28"/>
          <w:lang w:val="vi-VN"/>
        </w:rPr>
        <w:t>giấy phép hoặc đình chỉ có thời hạn hiệu lực của giấy phép</w:t>
      </w:r>
      <w:r w:rsidRPr="00E472D5">
        <w:rPr>
          <w:sz w:val="28"/>
          <w:szCs w:val="28"/>
          <w:lang w:val="vi-VN"/>
        </w:rPr>
        <w:t>;</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d) Tịch thu tang vật, phương tiện vi phạm hành chính;</w:t>
      </w:r>
    </w:p>
    <w:p w:rsidR="001B6222" w:rsidRPr="00E472D5" w:rsidRDefault="001B6222" w:rsidP="00543022">
      <w:pPr>
        <w:numPr>
          <w:ilvl w:val="12"/>
          <w:numId w:val="0"/>
        </w:numPr>
        <w:spacing w:before="120" w:after="120"/>
        <w:ind w:firstLine="720"/>
        <w:jc w:val="both"/>
        <w:rPr>
          <w:sz w:val="28"/>
          <w:szCs w:val="28"/>
          <w:lang w:val="vi-VN"/>
        </w:rPr>
      </w:pPr>
      <w:r w:rsidRPr="00E472D5">
        <w:rPr>
          <w:sz w:val="28"/>
          <w:szCs w:val="28"/>
          <w:lang w:val="vi-VN"/>
        </w:rPr>
        <w:t>đ) Áp dụng các biện pháp khắc phục hậu quả quy định tại Nghị định này.</w:t>
      </w:r>
    </w:p>
    <w:p w:rsidR="001B6222" w:rsidRPr="00E472D5" w:rsidRDefault="001B6222" w:rsidP="00543022">
      <w:pPr>
        <w:numPr>
          <w:ilvl w:val="12"/>
          <w:numId w:val="0"/>
        </w:numPr>
        <w:spacing w:before="120" w:after="120"/>
        <w:ind w:firstLine="720"/>
        <w:jc w:val="both"/>
        <w:rPr>
          <w:b/>
          <w:bCs/>
          <w:sz w:val="28"/>
          <w:szCs w:val="28"/>
          <w:lang w:val="vi-VN"/>
        </w:rPr>
      </w:pPr>
      <w:r w:rsidRPr="00E472D5">
        <w:rPr>
          <w:b/>
          <w:bCs/>
          <w:sz w:val="28"/>
          <w:szCs w:val="28"/>
          <w:lang w:val="vi-VN"/>
        </w:rPr>
        <w:t xml:space="preserve">Điều </w:t>
      </w:r>
      <w:r w:rsidR="00D45C2C" w:rsidRPr="00E472D5">
        <w:rPr>
          <w:b/>
          <w:bCs/>
          <w:sz w:val="28"/>
          <w:szCs w:val="28"/>
          <w:lang w:val="vi-VN"/>
        </w:rPr>
        <w:t>2</w:t>
      </w:r>
      <w:r w:rsidR="00A149C7" w:rsidRPr="00E472D5">
        <w:rPr>
          <w:b/>
          <w:bCs/>
          <w:sz w:val="28"/>
          <w:szCs w:val="28"/>
        </w:rPr>
        <w:t>1</w:t>
      </w:r>
      <w:r w:rsidRPr="00E472D5">
        <w:rPr>
          <w:b/>
          <w:bCs/>
          <w:sz w:val="28"/>
          <w:szCs w:val="28"/>
          <w:lang w:val="vi-VN"/>
        </w:rPr>
        <w:t>. Thẩm quyền của Chủ tịch Ủy ban nhân dân các cấp</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1. Chủ tịch Ủy ban nhân dân cấp xã có quyền:</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a) Phạt cảnh cáo;</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 xml:space="preserve">b) Phạt tiền đến </w:t>
      </w:r>
      <w:r w:rsidR="00F21A95" w:rsidRPr="00E472D5">
        <w:rPr>
          <w:sz w:val="28"/>
          <w:szCs w:val="28"/>
          <w:lang w:val="vi-VN"/>
        </w:rPr>
        <w:t>5</w:t>
      </w:r>
      <w:r w:rsidR="00A46ECD" w:rsidRPr="00E472D5">
        <w:rPr>
          <w:sz w:val="28"/>
          <w:szCs w:val="28"/>
          <w:lang w:val="vi-VN"/>
        </w:rPr>
        <w:t>.0</w:t>
      </w:r>
      <w:r w:rsidRPr="00E472D5">
        <w:rPr>
          <w:sz w:val="28"/>
          <w:szCs w:val="28"/>
          <w:lang w:val="vi-VN"/>
        </w:rPr>
        <w:t>00.000 đồng;</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c) Tịch thu tang vật, phương tiện được sử dụng để vi phạm hành chính có giá trị không vượt quá 5.000.000 đồng;</w:t>
      </w:r>
    </w:p>
    <w:p w:rsidR="001B6222" w:rsidRPr="00E472D5" w:rsidRDefault="001B6222" w:rsidP="00543022">
      <w:pPr>
        <w:numPr>
          <w:ilvl w:val="12"/>
          <w:numId w:val="0"/>
        </w:numPr>
        <w:spacing w:before="120" w:after="120"/>
        <w:ind w:firstLine="720"/>
        <w:jc w:val="both"/>
        <w:rPr>
          <w:sz w:val="28"/>
          <w:szCs w:val="28"/>
          <w:lang w:val="vi-VN"/>
        </w:rPr>
      </w:pPr>
      <w:r w:rsidRPr="00E472D5">
        <w:rPr>
          <w:sz w:val="28"/>
          <w:szCs w:val="28"/>
          <w:lang w:val="vi-VN"/>
        </w:rPr>
        <w:t>d) Áp dụng các biện pháp khắ</w:t>
      </w:r>
      <w:r w:rsidR="00AB7F48" w:rsidRPr="00E472D5">
        <w:rPr>
          <w:sz w:val="28"/>
          <w:szCs w:val="28"/>
          <w:lang w:val="vi-VN"/>
        </w:rPr>
        <w:t xml:space="preserve">c phục hậu quả </w:t>
      </w:r>
      <w:r w:rsidR="009A1CAD" w:rsidRPr="00E472D5">
        <w:rPr>
          <w:sz w:val="28"/>
          <w:szCs w:val="28"/>
          <w:lang w:val="vi-VN"/>
        </w:rPr>
        <w:t xml:space="preserve">đối với hành vi vi phạm </w:t>
      </w:r>
      <w:r w:rsidR="00AB7F48" w:rsidRPr="00E472D5">
        <w:rPr>
          <w:sz w:val="28"/>
          <w:szCs w:val="28"/>
          <w:lang w:val="vi-VN"/>
        </w:rPr>
        <w:t xml:space="preserve">quy định tại </w:t>
      </w:r>
      <w:r w:rsidR="007A5BAA" w:rsidRPr="00E472D5">
        <w:rPr>
          <w:sz w:val="28"/>
          <w:szCs w:val="28"/>
          <w:lang w:val="vi-VN"/>
        </w:rPr>
        <w:t>điểm a, điểm b</w:t>
      </w:r>
      <w:r w:rsidR="00E40E68" w:rsidRPr="00E472D5">
        <w:rPr>
          <w:sz w:val="28"/>
          <w:szCs w:val="28"/>
        </w:rPr>
        <w:t>, điểm c</w:t>
      </w:r>
      <w:r w:rsidR="007A5BAA" w:rsidRPr="00E472D5">
        <w:rPr>
          <w:sz w:val="28"/>
          <w:szCs w:val="28"/>
          <w:lang w:val="vi-VN"/>
        </w:rPr>
        <w:t xml:space="preserve"> khoản 4, khoản 5 Điều </w:t>
      </w:r>
      <w:r w:rsidR="00A149C7" w:rsidRPr="00E472D5">
        <w:rPr>
          <w:sz w:val="28"/>
          <w:szCs w:val="28"/>
          <w:lang w:val="vi-VN"/>
        </w:rPr>
        <w:t>8</w:t>
      </w:r>
      <w:r w:rsidR="007A5BAA" w:rsidRPr="00E472D5">
        <w:rPr>
          <w:sz w:val="28"/>
          <w:szCs w:val="28"/>
          <w:lang w:val="vi-VN"/>
        </w:rPr>
        <w:t xml:space="preserve">, </w:t>
      </w:r>
      <w:r w:rsidR="00B250E0" w:rsidRPr="00E472D5">
        <w:rPr>
          <w:sz w:val="28"/>
          <w:szCs w:val="28"/>
          <w:lang w:val="vi-VN"/>
        </w:rPr>
        <w:t xml:space="preserve">khoản </w:t>
      </w:r>
      <w:r w:rsidR="00E40E68" w:rsidRPr="00E472D5">
        <w:rPr>
          <w:sz w:val="28"/>
          <w:szCs w:val="28"/>
        </w:rPr>
        <w:t>2</w:t>
      </w:r>
      <w:r w:rsidR="007A5BAA" w:rsidRPr="00E472D5">
        <w:rPr>
          <w:sz w:val="28"/>
          <w:szCs w:val="28"/>
          <w:lang w:val="vi-VN"/>
        </w:rPr>
        <w:t>, khoản 4, khoản 5, khoản 6 và khoản 7</w:t>
      </w:r>
      <w:r w:rsidR="00B250E0" w:rsidRPr="00E472D5">
        <w:rPr>
          <w:sz w:val="28"/>
          <w:szCs w:val="28"/>
          <w:lang w:val="vi-VN"/>
        </w:rPr>
        <w:t xml:space="preserve"> Điều </w:t>
      </w:r>
      <w:r w:rsidR="00A149C7" w:rsidRPr="00E472D5">
        <w:rPr>
          <w:sz w:val="28"/>
          <w:szCs w:val="28"/>
          <w:lang w:val="vi-VN"/>
        </w:rPr>
        <w:t>9</w:t>
      </w:r>
      <w:r w:rsidR="00B250E0" w:rsidRPr="00E472D5">
        <w:rPr>
          <w:sz w:val="28"/>
          <w:szCs w:val="28"/>
          <w:lang w:val="vi-VN"/>
        </w:rPr>
        <w:t xml:space="preserve"> </w:t>
      </w:r>
      <w:r w:rsidRPr="00E472D5">
        <w:rPr>
          <w:sz w:val="28"/>
          <w:szCs w:val="28"/>
          <w:lang w:val="vi-VN"/>
        </w:rPr>
        <w:t>Nghị định này.</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2. Chủ tịch Ủy ban nhân dân cấp huyện có quyền:</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a) Phạt cảnh cáo;</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 xml:space="preserve">b) Phạt tiền đến </w:t>
      </w:r>
      <w:r w:rsidR="00B250E0" w:rsidRPr="00E472D5">
        <w:rPr>
          <w:sz w:val="28"/>
          <w:szCs w:val="28"/>
          <w:lang w:val="vi-VN"/>
        </w:rPr>
        <w:t>25</w:t>
      </w:r>
      <w:r w:rsidRPr="00E472D5">
        <w:rPr>
          <w:sz w:val="28"/>
          <w:szCs w:val="28"/>
          <w:lang w:val="vi-VN"/>
        </w:rPr>
        <w:t>.000.000 đồng;</w:t>
      </w:r>
    </w:p>
    <w:p w:rsidR="001B6222" w:rsidRPr="00E472D5" w:rsidRDefault="00B250E0" w:rsidP="00543022">
      <w:pPr>
        <w:pStyle w:val="BodyText"/>
        <w:spacing w:before="120" w:beforeAutospacing="0" w:after="120" w:afterAutospacing="0"/>
        <w:ind w:firstLine="720"/>
        <w:jc w:val="both"/>
        <w:rPr>
          <w:sz w:val="28"/>
          <w:szCs w:val="28"/>
          <w:lang w:val="vi-VN"/>
        </w:rPr>
      </w:pPr>
      <w:r w:rsidRPr="00E472D5">
        <w:rPr>
          <w:sz w:val="28"/>
          <w:szCs w:val="28"/>
          <w:lang w:val="vi-VN"/>
        </w:rPr>
        <w:t>c</w:t>
      </w:r>
      <w:r w:rsidR="001B6222" w:rsidRPr="00E472D5">
        <w:rPr>
          <w:sz w:val="28"/>
          <w:szCs w:val="28"/>
          <w:lang w:val="vi-VN"/>
        </w:rPr>
        <w:t>) Tịch thu tang vật, phương tiện vi phạm hành chính</w:t>
      </w:r>
      <w:r w:rsidRPr="00E472D5">
        <w:rPr>
          <w:sz w:val="28"/>
          <w:szCs w:val="28"/>
          <w:lang w:val="vi-VN"/>
        </w:rPr>
        <w:t xml:space="preserve"> có giá trị không vượt quá 25.000.000 đồng</w:t>
      </w:r>
      <w:r w:rsidR="001B6222" w:rsidRPr="00E472D5">
        <w:rPr>
          <w:sz w:val="28"/>
          <w:szCs w:val="28"/>
          <w:lang w:val="vi-VN"/>
        </w:rPr>
        <w:t>;</w:t>
      </w:r>
    </w:p>
    <w:p w:rsidR="00E40E68" w:rsidRPr="00E472D5" w:rsidRDefault="009A1CAD" w:rsidP="00543022">
      <w:pPr>
        <w:numPr>
          <w:ilvl w:val="12"/>
          <w:numId w:val="0"/>
        </w:numPr>
        <w:spacing w:before="120" w:after="120"/>
        <w:ind w:firstLine="720"/>
        <w:jc w:val="both"/>
        <w:rPr>
          <w:sz w:val="28"/>
          <w:szCs w:val="28"/>
        </w:rPr>
      </w:pPr>
      <w:r w:rsidRPr="00E472D5">
        <w:rPr>
          <w:sz w:val="28"/>
          <w:szCs w:val="28"/>
        </w:rPr>
        <w:t>d</w:t>
      </w:r>
      <w:r w:rsidR="001B6222" w:rsidRPr="00E472D5">
        <w:rPr>
          <w:sz w:val="28"/>
          <w:szCs w:val="28"/>
          <w:lang w:val="vi-VN"/>
        </w:rPr>
        <w:t>) Áp dụng các biện pháp khắc phục hậu quả</w:t>
      </w:r>
      <w:r w:rsidRPr="00E472D5">
        <w:rPr>
          <w:sz w:val="28"/>
          <w:szCs w:val="28"/>
          <w:lang w:val="vi-VN"/>
        </w:rPr>
        <w:t xml:space="preserve"> đối với hành vi vi phạm</w:t>
      </w:r>
      <w:r w:rsidR="001B6222" w:rsidRPr="00E472D5">
        <w:rPr>
          <w:sz w:val="28"/>
          <w:szCs w:val="28"/>
          <w:lang w:val="vi-VN"/>
        </w:rPr>
        <w:t xml:space="preserve"> </w:t>
      </w:r>
      <w:r w:rsidR="00E40E68" w:rsidRPr="00E472D5">
        <w:rPr>
          <w:sz w:val="28"/>
          <w:szCs w:val="28"/>
          <w:lang w:val="vi-VN"/>
        </w:rPr>
        <w:t>quy định tại điểm a, điểm b</w:t>
      </w:r>
      <w:r w:rsidR="00E40E68" w:rsidRPr="00E472D5">
        <w:rPr>
          <w:sz w:val="28"/>
          <w:szCs w:val="28"/>
        </w:rPr>
        <w:t>, điểm c</w:t>
      </w:r>
      <w:r w:rsidR="00E40E68" w:rsidRPr="00E472D5">
        <w:rPr>
          <w:sz w:val="28"/>
          <w:szCs w:val="28"/>
          <w:lang w:val="vi-VN"/>
        </w:rPr>
        <w:t xml:space="preserve"> khoản 4, khoản 5 Điều 8, khoản </w:t>
      </w:r>
      <w:r w:rsidR="00E40E68" w:rsidRPr="00E472D5">
        <w:rPr>
          <w:sz w:val="28"/>
          <w:szCs w:val="28"/>
        </w:rPr>
        <w:t>2</w:t>
      </w:r>
      <w:r w:rsidR="00E40E68" w:rsidRPr="00E472D5">
        <w:rPr>
          <w:sz w:val="28"/>
          <w:szCs w:val="28"/>
          <w:lang w:val="vi-VN"/>
        </w:rPr>
        <w:t>, khoản 4, khoản 5, khoản 6 và khoản 7 Điều 9 Nghị định này.</w:t>
      </w:r>
    </w:p>
    <w:p w:rsidR="001B6222" w:rsidRPr="00E472D5" w:rsidRDefault="001B6222" w:rsidP="00543022">
      <w:pPr>
        <w:numPr>
          <w:ilvl w:val="12"/>
          <w:numId w:val="0"/>
        </w:numPr>
        <w:spacing w:before="120" w:after="120"/>
        <w:ind w:firstLine="720"/>
        <w:jc w:val="both"/>
        <w:rPr>
          <w:sz w:val="28"/>
          <w:szCs w:val="28"/>
          <w:lang w:val="vi-VN"/>
        </w:rPr>
      </w:pPr>
      <w:r w:rsidRPr="00E472D5">
        <w:rPr>
          <w:sz w:val="28"/>
          <w:szCs w:val="28"/>
          <w:lang w:val="vi-VN"/>
        </w:rPr>
        <w:t>3. Chủ tịch Ủy ban nhân dân cấp tỉnh có quyền:</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a) Phạt cảnh cáo;</w:t>
      </w:r>
    </w:p>
    <w:p w:rsidR="001B6222" w:rsidRPr="00E472D5" w:rsidRDefault="001B6222" w:rsidP="00543022">
      <w:pPr>
        <w:keepNext/>
        <w:spacing w:before="120" w:after="120"/>
        <w:ind w:firstLine="720"/>
        <w:jc w:val="both"/>
        <w:rPr>
          <w:sz w:val="28"/>
          <w:szCs w:val="28"/>
          <w:lang w:val="vi-VN"/>
        </w:rPr>
      </w:pPr>
      <w:r w:rsidRPr="00E472D5">
        <w:rPr>
          <w:sz w:val="28"/>
          <w:szCs w:val="28"/>
          <w:lang w:val="vi-VN"/>
        </w:rPr>
        <w:lastRenderedPageBreak/>
        <w:t>b) Phạt tiền đến 50.000.000 đồng;</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 xml:space="preserve">c) </w:t>
      </w:r>
      <w:r w:rsidR="002B5E36" w:rsidRPr="00E472D5">
        <w:rPr>
          <w:sz w:val="28"/>
          <w:szCs w:val="28"/>
          <w:lang w:val="vi-VN"/>
        </w:rPr>
        <w:t>Tước quyền sử dụng</w:t>
      </w:r>
      <w:r w:rsidR="00AB7F48" w:rsidRPr="00E472D5">
        <w:rPr>
          <w:sz w:val="28"/>
          <w:szCs w:val="28"/>
          <w:lang w:val="vi-VN"/>
        </w:rPr>
        <w:t xml:space="preserve"> giấy phép hoặc đình chỉ </w:t>
      </w:r>
      <w:r w:rsidR="00BF0E4E" w:rsidRPr="00E472D5">
        <w:rPr>
          <w:sz w:val="28"/>
          <w:szCs w:val="28"/>
          <w:lang w:val="vi-VN"/>
        </w:rPr>
        <w:t xml:space="preserve">có thời hạn </w:t>
      </w:r>
      <w:r w:rsidR="00AB7F48" w:rsidRPr="00E472D5">
        <w:rPr>
          <w:sz w:val="28"/>
          <w:szCs w:val="28"/>
          <w:lang w:val="vi-VN"/>
        </w:rPr>
        <w:t>hiệu lực của giấy phép</w:t>
      </w:r>
      <w:r w:rsidRPr="00E472D5">
        <w:rPr>
          <w:sz w:val="28"/>
          <w:szCs w:val="28"/>
          <w:lang w:val="vi-VN"/>
        </w:rPr>
        <w:t>;</w:t>
      </w:r>
    </w:p>
    <w:p w:rsidR="001B6222" w:rsidRPr="00E472D5" w:rsidRDefault="001B6222" w:rsidP="00543022">
      <w:pPr>
        <w:pStyle w:val="BodyText"/>
        <w:spacing w:before="120" w:beforeAutospacing="0" w:after="120" w:afterAutospacing="0"/>
        <w:ind w:firstLine="720"/>
        <w:jc w:val="both"/>
        <w:rPr>
          <w:sz w:val="28"/>
          <w:szCs w:val="28"/>
          <w:lang w:val="vi-VN"/>
        </w:rPr>
      </w:pPr>
      <w:r w:rsidRPr="00E472D5">
        <w:rPr>
          <w:sz w:val="28"/>
          <w:szCs w:val="28"/>
          <w:lang w:val="vi-VN"/>
        </w:rPr>
        <w:t>d) Tịch thu tang vật, phương tiện vi phạm hành chính;</w:t>
      </w:r>
    </w:p>
    <w:p w:rsidR="001B6222" w:rsidRPr="00E472D5" w:rsidRDefault="001B6222" w:rsidP="00543022">
      <w:pPr>
        <w:numPr>
          <w:ilvl w:val="12"/>
          <w:numId w:val="0"/>
        </w:numPr>
        <w:spacing w:before="120" w:after="120"/>
        <w:ind w:firstLine="720"/>
        <w:jc w:val="both"/>
        <w:rPr>
          <w:sz w:val="28"/>
          <w:szCs w:val="28"/>
          <w:lang w:val="vi-VN"/>
        </w:rPr>
      </w:pPr>
      <w:r w:rsidRPr="00E472D5">
        <w:rPr>
          <w:sz w:val="28"/>
          <w:szCs w:val="28"/>
          <w:lang w:val="vi-VN"/>
        </w:rPr>
        <w:t>đ) Áp dụng các biện pháp khắc phục hậu quả quy định tại Nghị định này.</w:t>
      </w:r>
    </w:p>
    <w:p w:rsidR="00E40788" w:rsidRPr="00E472D5" w:rsidRDefault="00E40788" w:rsidP="00543022">
      <w:pPr>
        <w:pStyle w:val="BodyText"/>
        <w:spacing w:before="120" w:beforeAutospacing="0" w:after="120" w:afterAutospacing="0"/>
        <w:ind w:firstLine="720"/>
        <w:jc w:val="both"/>
        <w:rPr>
          <w:b/>
          <w:sz w:val="28"/>
          <w:szCs w:val="28"/>
          <w:lang w:val="vi-VN"/>
        </w:rPr>
      </w:pPr>
      <w:r w:rsidRPr="00E472D5">
        <w:rPr>
          <w:b/>
          <w:sz w:val="28"/>
          <w:szCs w:val="28"/>
          <w:lang w:val="vi-VN"/>
        </w:rPr>
        <w:t>Điều 2</w:t>
      </w:r>
      <w:r w:rsidR="00A149C7" w:rsidRPr="00E472D5">
        <w:rPr>
          <w:b/>
          <w:sz w:val="28"/>
          <w:szCs w:val="28"/>
        </w:rPr>
        <w:t>2</w:t>
      </w:r>
      <w:r w:rsidRPr="00E472D5">
        <w:rPr>
          <w:b/>
          <w:sz w:val="28"/>
          <w:szCs w:val="28"/>
          <w:lang w:val="vi-VN"/>
        </w:rPr>
        <w:t xml:space="preserve">. Thẩm quyền xử phạt vi phạm hành chính </w:t>
      </w:r>
      <w:r w:rsidR="00686ADE" w:rsidRPr="00E472D5">
        <w:rPr>
          <w:b/>
          <w:sz w:val="28"/>
          <w:szCs w:val="28"/>
          <w:lang w:val="vi-VN"/>
        </w:rPr>
        <w:t xml:space="preserve">trong lĩnh vực khí tượng thủy văn </w:t>
      </w:r>
      <w:r w:rsidRPr="00E472D5">
        <w:rPr>
          <w:b/>
          <w:sz w:val="28"/>
          <w:szCs w:val="28"/>
          <w:lang w:val="vi-VN"/>
        </w:rPr>
        <w:t>của Công an nhân dân, Bộ đội biên phòng, Cảnh sát biển, Hải quan, Kiểm lâm, Cơ quan thuế, Quản lý thị trường, Cảng vụ hàng hải, Cảng vụ hàng không, Cảng vụ đường thủy nội địa, Thanh tra chuyên ngành khác</w:t>
      </w:r>
    </w:p>
    <w:p w:rsidR="00E40788" w:rsidRPr="00E472D5" w:rsidRDefault="00E40788" w:rsidP="00543022">
      <w:pPr>
        <w:pStyle w:val="BodyText"/>
        <w:spacing w:before="120" w:beforeAutospacing="0" w:after="120" w:afterAutospacing="0"/>
        <w:ind w:firstLine="720"/>
        <w:jc w:val="both"/>
        <w:rPr>
          <w:sz w:val="28"/>
          <w:szCs w:val="28"/>
          <w:lang w:val="vi-VN"/>
        </w:rPr>
      </w:pPr>
      <w:r w:rsidRPr="00E472D5">
        <w:rPr>
          <w:sz w:val="28"/>
          <w:szCs w:val="28"/>
          <w:lang w:val="vi-VN"/>
        </w:rPr>
        <w:t>1. Người có thẩm quyền xử phạt của cơ quan Công an, Bộ đội biên phòng, Cảnh sát biển, Hải quan, Kiểm lâm, Cơ quan thuế, Quản lý thị trường, Cảng vụ hàng hải, Cảng vụ đường thủy nội địa có thẩm quyền xử phạt hành chính và áp dụng các biện pháp khắc phục hậu quả đối với hành vi vi phạm hành chính quy định tại Chương II Nghị định này theo quy định tại các Điều 39, 40, 41, 42, 43, 44, 45, 47 và Điều 52 Luật xử lý vi phạm hành chính trên địa bàn quản lý và chức năng, nhiệm vụ, quyền hạn được giao.</w:t>
      </w:r>
    </w:p>
    <w:p w:rsidR="00E40788" w:rsidRPr="00E472D5" w:rsidRDefault="00E40788" w:rsidP="00543022">
      <w:pPr>
        <w:pStyle w:val="BodyText"/>
        <w:spacing w:before="120" w:beforeAutospacing="0" w:after="120" w:afterAutospacing="0"/>
        <w:ind w:firstLine="720"/>
        <w:jc w:val="both"/>
        <w:rPr>
          <w:sz w:val="28"/>
          <w:szCs w:val="28"/>
          <w:lang w:val="vi-VN"/>
        </w:rPr>
      </w:pPr>
      <w:r w:rsidRPr="00E472D5">
        <w:rPr>
          <w:sz w:val="28"/>
          <w:szCs w:val="28"/>
          <w:lang w:val="vi-VN"/>
        </w:rPr>
        <w:t>2. Người có thẩm quyền xử phạt của cơ quan thanh tra chuyên ngành có thẩm quyền xử phạt hành chính và áp dụng các biện pháp khắc phục hậu quả đối với hành vi vi phạm hành chính quy định tại Chương II Nghị định này thuộc lĩnh vực, ngành mình quản lý theo quy định tại Điều 46 và Điều 52 Luật xử lý vi phạm hành chính.</w:t>
      </w:r>
    </w:p>
    <w:p w:rsidR="00E40788" w:rsidRPr="00E472D5" w:rsidRDefault="00E40788" w:rsidP="00543022">
      <w:pPr>
        <w:pStyle w:val="BodyText"/>
        <w:spacing w:before="120" w:beforeAutospacing="0" w:after="120" w:afterAutospacing="0"/>
        <w:ind w:firstLine="720"/>
        <w:jc w:val="both"/>
        <w:rPr>
          <w:b/>
          <w:sz w:val="28"/>
          <w:szCs w:val="28"/>
          <w:lang w:val="vi-VN"/>
        </w:rPr>
      </w:pPr>
      <w:r w:rsidRPr="00E472D5">
        <w:rPr>
          <w:b/>
          <w:sz w:val="28"/>
          <w:szCs w:val="28"/>
          <w:lang w:val="vi-VN"/>
        </w:rPr>
        <w:t>Điều 2</w:t>
      </w:r>
      <w:r w:rsidR="00A149C7" w:rsidRPr="00E472D5">
        <w:rPr>
          <w:b/>
          <w:sz w:val="28"/>
          <w:szCs w:val="28"/>
        </w:rPr>
        <w:t>3</w:t>
      </w:r>
      <w:r w:rsidRPr="00E472D5">
        <w:rPr>
          <w:b/>
          <w:sz w:val="28"/>
          <w:szCs w:val="28"/>
          <w:lang w:val="vi-VN"/>
        </w:rPr>
        <w:t>. Thẩm quyền lập biên bản vi phạm hành chính</w:t>
      </w:r>
    </w:p>
    <w:p w:rsidR="00E40788" w:rsidRPr="00E472D5" w:rsidRDefault="00E40788" w:rsidP="00543022">
      <w:pPr>
        <w:pStyle w:val="BodyText"/>
        <w:spacing w:before="120" w:beforeAutospacing="0" w:after="120" w:afterAutospacing="0"/>
        <w:ind w:firstLine="720"/>
        <w:jc w:val="both"/>
        <w:rPr>
          <w:sz w:val="28"/>
          <w:szCs w:val="28"/>
          <w:lang w:val="vi-VN"/>
        </w:rPr>
      </w:pPr>
      <w:r w:rsidRPr="00E472D5">
        <w:rPr>
          <w:sz w:val="28"/>
          <w:szCs w:val="28"/>
          <w:lang w:val="vi-VN"/>
        </w:rPr>
        <w:t>1. Người có thẩm quyền lập biên bản gồm:</w:t>
      </w:r>
    </w:p>
    <w:p w:rsidR="00E40788" w:rsidRPr="00E472D5" w:rsidRDefault="00E40788" w:rsidP="00543022">
      <w:pPr>
        <w:pStyle w:val="BodyText"/>
        <w:spacing w:before="120" w:beforeAutospacing="0" w:after="120" w:afterAutospacing="0"/>
        <w:ind w:firstLine="720"/>
        <w:jc w:val="both"/>
        <w:rPr>
          <w:sz w:val="28"/>
          <w:szCs w:val="28"/>
          <w:lang w:val="vi-VN"/>
        </w:rPr>
      </w:pPr>
      <w:r w:rsidRPr="00E472D5">
        <w:rPr>
          <w:sz w:val="28"/>
          <w:szCs w:val="28"/>
          <w:lang w:val="vi-VN"/>
        </w:rPr>
        <w:t>a) Người có thẩm quyền xử phạt vi phạm hành chính trong lĩnh vực khí tượng thủy văn;</w:t>
      </w:r>
    </w:p>
    <w:p w:rsidR="00E40788" w:rsidRPr="00E472D5" w:rsidRDefault="00E40788" w:rsidP="00543022">
      <w:pPr>
        <w:pStyle w:val="BodyText"/>
        <w:spacing w:before="120" w:beforeAutospacing="0" w:after="120" w:afterAutospacing="0"/>
        <w:ind w:firstLine="720"/>
        <w:jc w:val="both"/>
        <w:rPr>
          <w:sz w:val="28"/>
          <w:szCs w:val="28"/>
          <w:lang w:val="vi-VN"/>
        </w:rPr>
      </w:pPr>
      <w:r w:rsidRPr="00E472D5">
        <w:rPr>
          <w:sz w:val="28"/>
          <w:szCs w:val="28"/>
          <w:lang w:val="vi-VN"/>
        </w:rPr>
        <w:t xml:space="preserve">b) Công chức, viên chức thuộc các cơ quan quy định tại Điều </w:t>
      </w:r>
      <w:r w:rsidR="00472F42" w:rsidRPr="00E472D5">
        <w:rPr>
          <w:sz w:val="28"/>
          <w:szCs w:val="28"/>
          <w:lang w:val="vi-VN"/>
        </w:rPr>
        <w:t>20</w:t>
      </w:r>
      <w:r w:rsidRPr="00E472D5">
        <w:rPr>
          <w:sz w:val="28"/>
          <w:szCs w:val="28"/>
          <w:lang w:val="vi-VN"/>
        </w:rPr>
        <w:t>, Điều 2</w:t>
      </w:r>
      <w:r w:rsidR="00472F42" w:rsidRPr="00E472D5">
        <w:rPr>
          <w:sz w:val="28"/>
          <w:szCs w:val="28"/>
          <w:lang w:val="vi-VN"/>
        </w:rPr>
        <w:t>1</w:t>
      </w:r>
      <w:r w:rsidRPr="00E472D5">
        <w:rPr>
          <w:sz w:val="28"/>
          <w:szCs w:val="28"/>
          <w:lang w:val="vi-VN"/>
        </w:rPr>
        <w:t xml:space="preserve"> và Điều 2</w:t>
      </w:r>
      <w:r w:rsidR="00472F42" w:rsidRPr="00E472D5">
        <w:rPr>
          <w:sz w:val="28"/>
          <w:szCs w:val="28"/>
          <w:lang w:val="vi-VN"/>
        </w:rPr>
        <w:t>2</w:t>
      </w:r>
      <w:r w:rsidRPr="00E472D5">
        <w:rPr>
          <w:sz w:val="28"/>
          <w:szCs w:val="28"/>
          <w:lang w:val="vi-VN"/>
        </w:rPr>
        <w:t xml:space="preserve"> Nghị định này đang thi hành công vụ, nhiệm vụ.</w:t>
      </w:r>
    </w:p>
    <w:p w:rsidR="00E40788" w:rsidRPr="00E472D5" w:rsidRDefault="00E40788" w:rsidP="00543022">
      <w:pPr>
        <w:pStyle w:val="BodyText"/>
        <w:spacing w:before="120" w:beforeAutospacing="0" w:after="120" w:afterAutospacing="0"/>
        <w:ind w:firstLine="720"/>
        <w:jc w:val="both"/>
        <w:rPr>
          <w:sz w:val="28"/>
          <w:szCs w:val="28"/>
          <w:lang w:val="vi-VN"/>
        </w:rPr>
      </w:pPr>
      <w:r w:rsidRPr="00E472D5">
        <w:rPr>
          <w:sz w:val="28"/>
          <w:szCs w:val="28"/>
          <w:lang w:val="vi-VN"/>
        </w:rPr>
        <w:t xml:space="preserve">2. Người có thẩm quyền lập biên bản quy định tại </w:t>
      </w:r>
      <w:r w:rsidR="00DB4B63" w:rsidRPr="00E472D5">
        <w:rPr>
          <w:sz w:val="28"/>
          <w:szCs w:val="28"/>
          <w:lang w:val="vi-VN"/>
        </w:rPr>
        <w:t>k</w:t>
      </w:r>
      <w:r w:rsidRPr="00E472D5">
        <w:rPr>
          <w:sz w:val="28"/>
          <w:szCs w:val="28"/>
          <w:lang w:val="vi-VN"/>
        </w:rPr>
        <w:t>hoản 1 Điều này có quyền lập biên bản hành chính về những vi phạm hành chính thuộc phạm vi thi hành công vụ, nhiệm vụ được giao theo mẫu quy định và chịu trách nhiệm về việc lập biên bản.</w:t>
      </w:r>
    </w:p>
    <w:p w:rsidR="001B6222" w:rsidRPr="00E472D5" w:rsidRDefault="00573FD9" w:rsidP="00543022">
      <w:pPr>
        <w:pStyle w:val="BodyText"/>
        <w:spacing w:before="120" w:beforeAutospacing="0" w:after="120" w:afterAutospacing="0"/>
        <w:jc w:val="center"/>
        <w:rPr>
          <w:b/>
          <w:sz w:val="28"/>
          <w:szCs w:val="28"/>
          <w:lang w:val="vi-VN"/>
        </w:rPr>
      </w:pPr>
      <w:r w:rsidRPr="00E472D5">
        <w:rPr>
          <w:b/>
          <w:sz w:val="28"/>
          <w:szCs w:val="28"/>
          <w:lang w:val="vi-VN"/>
        </w:rPr>
        <w:t>Chương I</w:t>
      </w:r>
      <w:r w:rsidR="00F53396" w:rsidRPr="00E472D5">
        <w:rPr>
          <w:b/>
          <w:sz w:val="28"/>
          <w:szCs w:val="28"/>
          <w:lang w:val="vi-VN"/>
        </w:rPr>
        <w:t>V</w:t>
      </w:r>
    </w:p>
    <w:p w:rsidR="001B6222" w:rsidRPr="00E472D5" w:rsidRDefault="001B6222" w:rsidP="00543022">
      <w:pPr>
        <w:numPr>
          <w:ilvl w:val="12"/>
          <w:numId w:val="0"/>
        </w:numPr>
        <w:spacing w:before="120" w:after="120"/>
        <w:jc w:val="center"/>
        <w:rPr>
          <w:b/>
          <w:bCs/>
          <w:sz w:val="28"/>
          <w:szCs w:val="28"/>
          <w:lang w:val="vi-VN"/>
        </w:rPr>
      </w:pPr>
      <w:r w:rsidRPr="00E472D5">
        <w:rPr>
          <w:b/>
          <w:bCs/>
          <w:sz w:val="28"/>
          <w:szCs w:val="28"/>
          <w:lang w:val="vi-VN"/>
        </w:rPr>
        <w:t>ĐIỀU KHOẢN THI HÀNH</w:t>
      </w:r>
    </w:p>
    <w:p w:rsidR="00533583" w:rsidRPr="00E472D5" w:rsidRDefault="001B6222" w:rsidP="00543022">
      <w:pPr>
        <w:numPr>
          <w:ilvl w:val="12"/>
          <w:numId w:val="0"/>
        </w:numPr>
        <w:spacing w:before="120" w:after="120"/>
        <w:ind w:firstLine="720"/>
        <w:jc w:val="both"/>
        <w:rPr>
          <w:b/>
          <w:bCs/>
          <w:sz w:val="28"/>
          <w:szCs w:val="28"/>
          <w:lang w:val="vi-VN"/>
        </w:rPr>
      </w:pPr>
      <w:r w:rsidRPr="00E472D5">
        <w:rPr>
          <w:b/>
          <w:bCs/>
          <w:sz w:val="28"/>
          <w:szCs w:val="28"/>
          <w:lang w:val="vi-VN"/>
        </w:rPr>
        <w:t xml:space="preserve">Điều </w:t>
      </w:r>
      <w:r w:rsidR="00533583" w:rsidRPr="00E472D5">
        <w:rPr>
          <w:b/>
          <w:bCs/>
          <w:sz w:val="28"/>
          <w:szCs w:val="28"/>
          <w:lang w:val="vi-VN"/>
        </w:rPr>
        <w:t>2</w:t>
      </w:r>
      <w:r w:rsidR="00A149C7" w:rsidRPr="00E472D5">
        <w:rPr>
          <w:b/>
          <w:bCs/>
          <w:sz w:val="28"/>
          <w:szCs w:val="28"/>
        </w:rPr>
        <w:t>4</w:t>
      </w:r>
      <w:r w:rsidRPr="00E472D5">
        <w:rPr>
          <w:b/>
          <w:bCs/>
          <w:sz w:val="28"/>
          <w:szCs w:val="28"/>
          <w:lang w:val="vi-VN"/>
        </w:rPr>
        <w:t>. Hiệu lực thi hành</w:t>
      </w:r>
    </w:p>
    <w:p w:rsidR="001B6222" w:rsidRPr="00E472D5" w:rsidRDefault="001B6222" w:rsidP="00543022">
      <w:pPr>
        <w:numPr>
          <w:ilvl w:val="12"/>
          <w:numId w:val="0"/>
        </w:numPr>
        <w:spacing w:before="120" w:after="120"/>
        <w:ind w:firstLine="720"/>
        <w:jc w:val="both"/>
        <w:rPr>
          <w:sz w:val="28"/>
          <w:szCs w:val="28"/>
          <w:lang w:val="vi-VN"/>
        </w:rPr>
      </w:pPr>
      <w:r w:rsidRPr="00E472D5">
        <w:rPr>
          <w:sz w:val="28"/>
          <w:szCs w:val="28"/>
          <w:lang w:val="vi-VN"/>
        </w:rPr>
        <w:t>1. Nghị định này có hiệu lực thi hành kể từ ngày     tháng     năm 2017.</w:t>
      </w:r>
    </w:p>
    <w:p w:rsidR="001B6222" w:rsidRPr="00E472D5" w:rsidRDefault="001B6222" w:rsidP="00543022">
      <w:pPr>
        <w:numPr>
          <w:ilvl w:val="12"/>
          <w:numId w:val="0"/>
        </w:numPr>
        <w:spacing w:before="120" w:after="120"/>
        <w:ind w:firstLine="720"/>
        <w:jc w:val="both"/>
        <w:rPr>
          <w:spacing w:val="-2"/>
          <w:sz w:val="28"/>
          <w:szCs w:val="28"/>
          <w:lang w:val="vi-VN"/>
        </w:rPr>
      </w:pPr>
      <w:r w:rsidRPr="00E472D5">
        <w:rPr>
          <w:spacing w:val="-2"/>
          <w:sz w:val="28"/>
          <w:szCs w:val="28"/>
          <w:lang w:val="vi-VN"/>
        </w:rPr>
        <w:t xml:space="preserve">2. </w:t>
      </w:r>
      <w:r w:rsidR="009E05DF" w:rsidRPr="00E472D5">
        <w:rPr>
          <w:spacing w:val="-2"/>
          <w:sz w:val="28"/>
          <w:szCs w:val="28"/>
          <w:lang w:val="vi-VN"/>
        </w:rPr>
        <w:t xml:space="preserve">Bãi bỏ các nội dung liên quan đến lĩnh vực </w:t>
      </w:r>
      <w:r w:rsidR="009E05DF" w:rsidRPr="00E472D5">
        <w:rPr>
          <w:spacing w:val="-2"/>
          <w:sz w:val="28"/>
          <w:szCs w:val="28"/>
        </w:rPr>
        <w:t>khí tượng thủy văn</w:t>
      </w:r>
      <w:r w:rsidR="009E05DF" w:rsidRPr="00E472D5">
        <w:rPr>
          <w:spacing w:val="-2"/>
          <w:sz w:val="28"/>
          <w:szCs w:val="28"/>
          <w:lang w:val="vi-VN"/>
        </w:rPr>
        <w:t xml:space="preserve"> được quy định tại Nghị định số 173/2013/NĐ-CP ngày 13 tháng 11 năm 2013 của Chính phủ quy định xử phạt vi phạm hành chính trong lĩnh vực khí tượng thủy văn, đo đạc và bản đồ kể từ ngày Nghị định này có hiệu lực thi hành</w:t>
      </w:r>
      <w:r w:rsidR="00533583" w:rsidRPr="00E472D5">
        <w:rPr>
          <w:spacing w:val="-2"/>
          <w:sz w:val="28"/>
          <w:szCs w:val="28"/>
          <w:lang w:val="vi-VN"/>
        </w:rPr>
        <w:t>.</w:t>
      </w:r>
    </w:p>
    <w:p w:rsidR="00F2782D" w:rsidRPr="00E472D5" w:rsidRDefault="00F2782D" w:rsidP="00543022">
      <w:pPr>
        <w:numPr>
          <w:ilvl w:val="12"/>
          <w:numId w:val="0"/>
        </w:numPr>
        <w:spacing w:before="120" w:after="120"/>
        <w:ind w:firstLine="720"/>
        <w:jc w:val="both"/>
        <w:rPr>
          <w:b/>
          <w:bCs/>
          <w:sz w:val="28"/>
          <w:szCs w:val="28"/>
          <w:lang w:val="vi-VN"/>
        </w:rPr>
      </w:pPr>
      <w:r w:rsidRPr="00E472D5">
        <w:rPr>
          <w:b/>
          <w:bCs/>
          <w:sz w:val="28"/>
          <w:szCs w:val="28"/>
          <w:lang w:val="vi-VN"/>
        </w:rPr>
        <w:lastRenderedPageBreak/>
        <w:t>Điều 2</w:t>
      </w:r>
      <w:r w:rsidR="00A149C7" w:rsidRPr="00E472D5">
        <w:rPr>
          <w:b/>
          <w:bCs/>
          <w:sz w:val="28"/>
          <w:szCs w:val="28"/>
        </w:rPr>
        <w:t>5</w:t>
      </w:r>
      <w:r w:rsidRPr="00E472D5">
        <w:rPr>
          <w:b/>
          <w:bCs/>
          <w:sz w:val="28"/>
          <w:szCs w:val="28"/>
          <w:lang w:val="vi-VN"/>
        </w:rPr>
        <w:t>. Điều khoản chuyển tiếp</w:t>
      </w:r>
    </w:p>
    <w:p w:rsidR="00F2782D" w:rsidRPr="00E472D5" w:rsidRDefault="00F2782D" w:rsidP="00543022">
      <w:pPr>
        <w:spacing w:before="120" w:after="120"/>
        <w:ind w:firstLine="720"/>
        <w:jc w:val="both"/>
        <w:rPr>
          <w:sz w:val="28"/>
          <w:szCs w:val="28"/>
          <w:lang w:val="vi-VN"/>
        </w:rPr>
      </w:pPr>
      <w:r w:rsidRPr="00E472D5">
        <w:rPr>
          <w:sz w:val="28"/>
          <w:szCs w:val="28"/>
          <w:lang w:val="vi-VN"/>
        </w:rPr>
        <w:t xml:space="preserve">1. Đối </w:t>
      </w:r>
      <w:r w:rsidR="009E05DF" w:rsidRPr="00E472D5">
        <w:rPr>
          <w:sz w:val="28"/>
          <w:szCs w:val="28"/>
          <w:lang w:val="vi-VN"/>
        </w:rPr>
        <w:t xml:space="preserve">với các hành vi vi phạm hành chính trong lĩnh vực </w:t>
      </w:r>
      <w:r w:rsidR="009E05DF" w:rsidRPr="00E472D5">
        <w:rPr>
          <w:sz w:val="28"/>
          <w:szCs w:val="28"/>
        </w:rPr>
        <w:t>khí tượng thủy văn</w:t>
      </w:r>
      <w:r w:rsidR="009E05DF" w:rsidRPr="00E472D5">
        <w:rPr>
          <w:sz w:val="28"/>
          <w:szCs w:val="28"/>
          <w:lang w:val="vi-VN"/>
        </w:rPr>
        <w:t xml:space="preserve"> xảy ra trước ngày Nghị định này có hiệu lực thi hành mà mới bị phát hiện hoặc đang được xem xét giải quyết từ ngày Nghị định này có hiệu lực thi hành thì áp dụng các quy định xử phạt theo quy định tại Nghị định này</w:t>
      </w:r>
      <w:r w:rsidRPr="00E472D5">
        <w:rPr>
          <w:sz w:val="28"/>
          <w:szCs w:val="28"/>
          <w:lang w:val="vi-VN"/>
        </w:rPr>
        <w:t>.</w:t>
      </w:r>
    </w:p>
    <w:p w:rsidR="00F2782D" w:rsidRPr="00E472D5" w:rsidRDefault="00F2782D" w:rsidP="00543022">
      <w:pPr>
        <w:numPr>
          <w:ilvl w:val="12"/>
          <w:numId w:val="0"/>
        </w:numPr>
        <w:spacing w:before="120" w:after="120"/>
        <w:ind w:firstLine="720"/>
        <w:jc w:val="both"/>
        <w:rPr>
          <w:sz w:val="28"/>
          <w:szCs w:val="28"/>
          <w:lang w:val="vi-VN"/>
        </w:rPr>
      </w:pPr>
      <w:r w:rsidRPr="00E472D5">
        <w:rPr>
          <w:sz w:val="28"/>
          <w:szCs w:val="28"/>
          <w:lang w:val="vi-VN"/>
        </w:rPr>
        <w:t>2. Hành vi vi phạm đã có quyết định xử phạt có hiệu lực thi hành nhưng chưa chấp hành hoặc chấp hành chưa xong thì thi hành theo quyết định xử phạt trước đó.</w:t>
      </w:r>
    </w:p>
    <w:p w:rsidR="001B6222" w:rsidRPr="00E472D5" w:rsidRDefault="001B6222" w:rsidP="00543022">
      <w:pPr>
        <w:numPr>
          <w:ilvl w:val="12"/>
          <w:numId w:val="0"/>
        </w:numPr>
        <w:spacing w:before="120" w:after="120"/>
        <w:ind w:firstLine="720"/>
        <w:jc w:val="both"/>
        <w:rPr>
          <w:b/>
          <w:bCs/>
          <w:sz w:val="28"/>
          <w:szCs w:val="28"/>
          <w:lang w:val="vi-VN"/>
        </w:rPr>
      </w:pPr>
      <w:r w:rsidRPr="00E472D5">
        <w:rPr>
          <w:b/>
          <w:bCs/>
          <w:sz w:val="28"/>
          <w:szCs w:val="28"/>
          <w:lang w:val="vi-VN"/>
        </w:rPr>
        <w:t xml:space="preserve">Điều </w:t>
      </w:r>
      <w:r w:rsidR="00533583" w:rsidRPr="00E472D5">
        <w:rPr>
          <w:b/>
          <w:bCs/>
          <w:sz w:val="28"/>
          <w:szCs w:val="28"/>
          <w:lang w:val="vi-VN"/>
        </w:rPr>
        <w:t>2</w:t>
      </w:r>
      <w:r w:rsidR="00A149C7" w:rsidRPr="00E472D5">
        <w:rPr>
          <w:b/>
          <w:bCs/>
          <w:sz w:val="28"/>
          <w:szCs w:val="28"/>
        </w:rPr>
        <w:t>6</w:t>
      </w:r>
      <w:r w:rsidRPr="00E472D5">
        <w:rPr>
          <w:b/>
          <w:bCs/>
          <w:sz w:val="28"/>
          <w:szCs w:val="28"/>
          <w:lang w:val="vi-VN"/>
        </w:rPr>
        <w:t>. Tổ chức thực hiện và trách nhiệm thi hành</w:t>
      </w:r>
    </w:p>
    <w:p w:rsidR="001B6222" w:rsidRPr="00E472D5" w:rsidRDefault="001B6222" w:rsidP="00543022">
      <w:pPr>
        <w:numPr>
          <w:ilvl w:val="12"/>
          <w:numId w:val="0"/>
        </w:numPr>
        <w:spacing w:before="120" w:after="120"/>
        <w:ind w:firstLine="720"/>
        <w:jc w:val="both"/>
        <w:rPr>
          <w:sz w:val="28"/>
          <w:szCs w:val="28"/>
          <w:lang w:val="vi-VN"/>
        </w:rPr>
      </w:pPr>
      <w:r w:rsidRPr="00E472D5">
        <w:rPr>
          <w:sz w:val="28"/>
          <w:szCs w:val="28"/>
          <w:lang w:val="vi-VN"/>
        </w:rPr>
        <w:t>1. Bộ trưởng Bộ Tài nguyên và Môi trường có trách nhiệm hướng dẫn, tổ chức thi hành Nghị định này</w:t>
      </w:r>
      <w:r w:rsidR="006E502A" w:rsidRPr="00E472D5">
        <w:rPr>
          <w:sz w:val="28"/>
          <w:szCs w:val="28"/>
          <w:lang w:val="vi-VN"/>
        </w:rPr>
        <w:t>.</w:t>
      </w:r>
    </w:p>
    <w:p w:rsidR="001B6222" w:rsidRPr="00E472D5" w:rsidRDefault="001B6222" w:rsidP="00543022">
      <w:pPr>
        <w:numPr>
          <w:ilvl w:val="12"/>
          <w:numId w:val="0"/>
        </w:numPr>
        <w:spacing w:before="120" w:after="120"/>
        <w:ind w:firstLine="720"/>
        <w:jc w:val="both"/>
        <w:rPr>
          <w:sz w:val="28"/>
          <w:szCs w:val="28"/>
          <w:lang w:val="vi-VN"/>
        </w:rPr>
      </w:pPr>
      <w:r w:rsidRPr="00E472D5">
        <w:rPr>
          <w:sz w:val="28"/>
          <w:szCs w:val="28"/>
          <w:lang w:val="vi-VN"/>
        </w:rPr>
        <w:t>2. Các Bộ trưởng, Thủ trưởng cơ quan ngang Bộ, Thủ trưởng cơ quan thuộc Chính phủ, Chủ tịch Ủy ban nhân dân các tỉnh, thành phố trực thuộc Trung ương chịu trách nhiệm thi hành Nghị định này./.</w:t>
      </w:r>
    </w:p>
    <w:p w:rsidR="00DF15E2" w:rsidRPr="00E472D5" w:rsidRDefault="00DF15E2" w:rsidP="00DF15E2">
      <w:pPr>
        <w:spacing w:before="100" w:after="100"/>
        <w:ind w:firstLine="720"/>
        <w:jc w:val="both"/>
        <w:rPr>
          <w:lang w:val="de-DE"/>
        </w:rPr>
      </w:pPr>
    </w:p>
    <w:tbl>
      <w:tblPr>
        <w:tblW w:w="9660" w:type="dxa"/>
        <w:tblInd w:w="-312" w:type="dxa"/>
        <w:tblLook w:val="01E0"/>
      </w:tblPr>
      <w:tblGrid>
        <w:gridCol w:w="5600"/>
        <w:gridCol w:w="4060"/>
      </w:tblGrid>
      <w:tr w:rsidR="00DF15E2" w:rsidRPr="00E472D5">
        <w:tc>
          <w:tcPr>
            <w:tcW w:w="5600" w:type="dxa"/>
          </w:tcPr>
          <w:p w:rsidR="00DF15E2" w:rsidRPr="00E472D5" w:rsidRDefault="00DF15E2" w:rsidP="005E287F">
            <w:pPr>
              <w:rPr>
                <w:b/>
                <w:i/>
                <w:lang w:val="de-DE"/>
              </w:rPr>
            </w:pPr>
            <w:r w:rsidRPr="00E472D5">
              <w:rPr>
                <w:b/>
                <w:i/>
                <w:lang w:val="de-DE"/>
              </w:rPr>
              <w:t>Nơi nhận:</w:t>
            </w:r>
          </w:p>
          <w:p w:rsidR="00DF15E2" w:rsidRPr="00E472D5" w:rsidRDefault="00DF15E2" w:rsidP="005E287F">
            <w:pPr>
              <w:rPr>
                <w:sz w:val="22"/>
                <w:lang w:val="de-DE"/>
              </w:rPr>
            </w:pPr>
            <w:r w:rsidRPr="00E472D5">
              <w:rPr>
                <w:sz w:val="22"/>
                <w:lang w:val="de-DE"/>
              </w:rPr>
              <w:t>- Ban Bí thư Trung ương Đảng;</w:t>
            </w:r>
          </w:p>
          <w:p w:rsidR="00DF15E2" w:rsidRPr="00E472D5" w:rsidRDefault="00DF15E2" w:rsidP="005E287F">
            <w:pPr>
              <w:rPr>
                <w:sz w:val="22"/>
                <w:lang w:val="de-DE"/>
              </w:rPr>
            </w:pPr>
            <w:r w:rsidRPr="00E472D5">
              <w:rPr>
                <w:sz w:val="22"/>
                <w:lang w:val="de-DE"/>
              </w:rPr>
              <w:t>- Thủ tướng, các Phó Thủ tướng Chính phủ;</w:t>
            </w:r>
          </w:p>
          <w:p w:rsidR="00DF15E2" w:rsidRPr="00E472D5" w:rsidRDefault="00DF15E2" w:rsidP="005E287F">
            <w:pPr>
              <w:rPr>
                <w:sz w:val="22"/>
                <w:lang w:val="de-DE"/>
              </w:rPr>
            </w:pPr>
            <w:r w:rsidRPr="00E472D5">
              <w:rPr>
                <w:sz w:val="22"/>
                <w:lang w:val="de-DE"/>
              </w:rPr>
              <w:t>- Các Bộ, cơ quan ngang Bộ, cơ quan thuộc Chính phủ;</w:t>
            </w:r>
          </w:p>
          <w:p w:rsidR="00DF15E2" w:rsidRPr="00E472D5" w:rsidRDefault="00DF15E2" w:rsidP="005E287F">
            <w:pPr>
              <w:rPr>
                <w:sz w:val="22"/>
                <w:lang w:val="de-DE"/>
              </w:rPr>
            </w:pPr>
            <w:r w:rsidRPr="00E472D5">
              <w:rPr>
                <w:sz w:val="22"/>
                <w:lang w:val="de-DE"/>
              </w:rPr>
              <w:t>- HĐND, UBND các tỉnh, thành phố trực thuộc Trung ương;</w:t>
            </w:r>
          </w:p>
          <w:p w:rsidR="00DF15E2" w:rsidRPr="00E472D5" w:rsidRDefault="00DF15E2" w:rsidP="005E287F">
            <w:pPr>
              <w:rPr>
                <w:sz w:val="22"/>
                <w:lang w:val="de-DE"/>
              </w:rPr>
            </w:pPr>
            <w:r w:rsidRPr="00E472D5">
              <w:rPr>
                <w:sz w:val="22"/>
                <w:lang w:val="de-DE"/>
              </w:rPr>
              <w:t>- Văn phòng Trung ương và các Ban của Đảng;</w:t>
            </w:r>
          </w:p>
          <w:p w:rsidR="00DF15E2" w:rsidRPr="00E472D5" w:rsidRDefault="00DF15E2" w:rsidP="005E287F">
            <w:pPr>
              <w:rPr>
                <w:sz w:val="22"/>
                <w:lang w:val="de-DE"/>
              </w:rPr>
            </w:pPr>
            <w:r w:rsidRPr="00E472D5">
              <w:rPr>
                <w:sz w:val="22"/>
                <w:lang w:val="de-DE"/>
              </w:rPr>
              <w:t>- Văn phòng Tổng Bí thư;</w:t>
            </w:r>
          </w:p>
          <w:p w:rsidR="00DF15E2" w:rsidRPr="00E472D5" w:rsidRDefault="00DF15E2" w:rsidP="005E287F">
            <w:pPr>
              <w:rPr>
                <w:sz w:val="22"/>
                <w:lang w:val="de-DE"/>
              </w:rPr>
            </w:pPr>
            <w:r w:rsidRPr="00E472D5">
              <w:rPr>
                <w:sz w:val="22"/>
                <w:lang w:val="de-DE"/>
              </w:rPr>
              <w:t>- Văn phòng Chủ tịch nước;</w:t>
            </w:r>
          </w:p>
          <w:p w:rsidR="00DF15E2" w:rsidRPr="00E472D5" w:rsidRDefault="00DF15E2" w:rsidP="005E287F">
            <w:pPr>
              <w:rPr>
                <w:sz w:val="22"/>
                <w:lang w:val="de-DE"/>
              </w:rPr>
            </w:pPr>
            <w:r w:rsidRPr="00E472D5">
              <w:rPr>
                <w:sz w:val="22"/>
                <w:lang w:val="de-DE"/>
              </w:rPr>
              <w:t>- Hội đồng dân tộc và các Ủy ban của Quốc hội;</w:t>
            </w:r>
          </w:p>
          <w:p w:rsidR="00DF15E2" w:rsidRPr="00E472D5" w:rsidRDefault="00DF15E2" w:rsidP="005E287F">
            <w:pPr>
              <w:rPr>
                <w:sz w:val="22"/>
                <w:lang w:val="de-DE"/>
              </w:rPr>
            </w:pPr>
            <w:r w:rsidRPr="00E472D5">
              <w:rPr>
                <w:sz w:val="22"/>
                <w:lang w:val="de-DE"/>
              </w:rPr>
              <w:t>- Văn phòng Quốc hội;</w:t>
            </w:r>
          </w:p>
          <w:p w:rsidR="00DF15E2" w:rsidRPr="00E472D5" w:rsidRDefault="00DF15E2" w:rsidP="005E287F">
            <w:pPr>
              <w:rPr>
                <w:sz w:val="22"/>
                <w:lang w:val="de-DE"/>
              </w:rPr>
            </w:pPr>
            <w:r w:rsidRPr="00E472D5">
              <w:rPr>
                <w:sz w:val="22"/>
                <w:lang w:val="de-DE"/>
              </w:rPr>
              <w:t>- Tòa án nhân dân tối cao;</w:t>
            </w:r>
          </w:p>
          <w:p w:rsidR="00DF15E2" w:rsidRPr="00E472D5" w:rsidRDefault="00DF15E2" w:rsidP="005E287F">
            <w:pPr>
              <w:rPr>
                <w:sz w:val="22"/>
                <w:lang w:val="de-DE"/>
              </w:rPr>
            </w:pPr>
            <w:r w:rsidRPr="00E472D5">
              <w:rPr>
                <w:sz w:val="22"/>
                <w:lang w:val="de-DE"/>
              </w:rPr>
              <w:t>- Viện Kiểm sát nhân dân tối cao;</w:t>
            </w:r>
          </w:p>
          <w:p w:rsidR="00DF15E2" w:rsidRPr="00E472D5" w:rsidRDefault="00DF15E2" w:rsidP="005E287F">
            <w:pPr>
              <w:rPr>
                <w:sz w:val="22"/>
                <w:lang w:val="de-DE"/>
              </w:rPr>
            </w:pPr>
            <w:r w:rsidRPr="00E472D5">
              <w:rPr>
                <w:sz w:val="22"/>
                <w:lang w:val="de-DE"/>
              </w:rPr>
              <w:t>- Kiểm toán Nhà nước;</w:t>
            </w:r>
          </w:p>
          <w:p w:rsidR="00DF15E2" w:rsidRPr="00E472D5" w:rsidRDefault="00DF15E2" w:rsidP="005E287F">
            <w:pPr>
              <w:rPr>
                <w:sz w:val="22"/>
                <w:lang w:val="de-DE"/>
              </w:rPr>
            </w:pPr>
            <w:r w:rsidRPr="00E472D5">
              <w:rPr>
                <w:sz w:val="22"/>
                <w:lang w:val="de-DE"/>
              </w:rPr>
              <w:t>- UB Giám sát tài chính Quốc gia;</w:t>
            </w:r>
          </w:p>
          <w:p w:rsidR="00DF15E2" w:rsidRPr="00E472D5" w:rsidRDefault="00DF15E2" w:rsidP="005E287F">
            <w:pPr>
              <w:rPr>
                <w:sz w:val="22"/>
                <w:lang w:val="de-DE"/>
              </w:rPr>
            </w:pPr>
            <w:r w:rsidRPr="00E472D5">
              <w:rPr>
                <w:sz w:val="22"/>
                <w:lang w:val="de-DE"/>
              </w:rPr>
              <w:t>- Ủy ban Trung ương Mặt trận Tổ quốc Việt Nam;</w:t>
            </w:r>
          </w:p>
          <w:p w:rsidR="00DF15E2" w:rsidRPr="00E472D5" w:rsidRDefault="00DF15E2" w:rsidP="005E287F">
            <w:pPr>
              <w:rPr>
                <w:sz w:val="22"/>
                <w:lang w:val="de-DE"/>
              </w:rPr>
            </w:pPr>
            <w:r w:rsidRPr="00E472D5">
              <w:rPr>
                <w:sz w:val="22"/>
                <w:lang w:val="de-DE"/>
              </w:rPr>
              <w:t>- Cơ quan Trung ương của các đoàn thể;</w:t>
            </w:r>
          </w:p>
          <w:p w:rsidR="00DF15E2" w:rsidRPr="00E472D5" w:rsidRDefault="00DF15E2" w:rsidP="005E287F">
            <w:pPr>
              <w:rPr>
                <w:sz w:val="22"/>
                <w:lang w:val="de-DE"/>
              </w:rPr>
            </w:pPr>
            <w:r w:rsidRPr="00E472D5">
              <w:rPr>
                <w:sz w:val="22"/>
                <w:lang w:val="de-DE"/>
              </w:rPr>
              <w:t xml:space="preserve">- VPCP: BTCN, các PCN, Trợ lý TTg, TCĐ Cổng TTĐT, </w:t>
            </w:r>
          </w:p>
          <w:p w:rsidR="00DF15E2" w:rsidRPr="00E472D5" w:rsidRDefault="00DF15E2" w:rsidP="005E287F">
            <w:pPr>
              <w:rPr>
                <w:spacing w:val="-2"/>
                <w:sz w:val="22"/>
                <w:lang w:val="de-DE"/>
              </w:rPr>
            </w:pPr>
            <w:r w:rsidRPr="00E472D5">
              <w:rPr>
                <w:spacing w:val="-2"/>
                <w:sz w:val="22"/>
                <w:lang w:val="de-DE"/>
              </w:rPr>
              <w:t xml:space="preserve">Các Vụ, Cục, đơn vị trực thuộc, Công báo; </w:t>
            </w:r>
          </w:p>
          <w:p w:rsidR="00DF15E2" w:rsidRPr="00E472D5" w:rsidRDefault="00DF15E2" w:rsidP="005E287F">
            <w:r w:rsidRPr="00E472D5">
              <w:rPr>
                <w:sz w:val="22"/>
              </w:rPr>
              <w:t>- Lưu: VT, KTN.</w:t>
            </w:r>
          </w:p>
        </w:tc>
        <w:tc>
          <w:tcPr>
            <w:tcW w:w="4060" w:type="dxa"/>
          </w:tcPr>
          <w:p w:rsidR="00DF15E2" w:rsidRPr="00E472D5" w:rsidRDefault="00DF15E2" w:rsidP="005E287F">
            <w:pPr>
              <w:jc w:val="center"/>
              <w:rPr>
                <w:b/>
                <w:sz w:val="26"/>
                <w:szCs w:val="26"/>
              </w:rPr>
            </w:pPr>
            <w:r w:rsidRPr="00E472D5">
              <w:rPr>
                <w:b/>
                <w:sz w:val="26"/>
                <w:szCs w:val="26"/>
              </w:rPr>
              <w:t>TM. CHÍNH PHỦ</w:t>
            </w:r>
          </w:p>
          <w:p w:rsidR="00DF15E2" w:rsidRPr="00E472D5" w:rsidRDefault="00DF15E2" w:rsidP="005E287F">
            <w:pPr>
              <w:jc w:val="center"/>
            </w:pPr>
            <w:r w:rsidRPr="00E472D5">
              <w:rPr>
                <w:b/>
                <w:sz w:val="26"/>
                <w:szCs w:val="26"/>
              </w:rPr>
              <w:t>THỦ TƯỚNG</w:t>
            </w:r>
          </w:p>
          <w:p w:rsidR="00DF15E2" w:rsidRPr="00E472D5" w:rsidRDefault="00DF15E2" w:rsidP="005E287F"/>
          <w:p w:rsidR="00DF15E2" w:rsidRPr="00E472D5" w:rsidRDefault="00DF15E2" w:rsidP="005E287F"/>
          <w:p w:rsidR="00DF15E2" w:rsidRPr="00E472D5" w:rsidRDefault="00DF15E2" w:rsidP="005E287F"/>
          <w:p w:rsidR="00DF15E2" w:rsidRPr="00E472D5" w:rsidRDefault="00DF15E2" w:rsidP="005E287F"/>
          <w:p w:rsidR="00DF15E2" w:rsidRPr="00E472D5" w:rsidRDefault="00DF15E2" w:rsidP="005E287F"/>
          <w:p w:rsidR="00DF15E2" w:rsidRPr="00E472D5" w:rsidRDefault="00DF15E2" w:rsidP="005E287F"/>
          <w:p w:rsidR="00DF15E2" w:rsidRPr="00E472D5" w:rsidRDefault="000435B7" w:rsidP="000435B7">
            <w:pPr>
              <w:jc w:val="center"/>
              <w:rPr>
                <w:b/>
                <w:sz w:val="28"/>
                <w:szCs w:val="28"/>
              </w:rPr>
            </w:pPr>
            <w:r w:rsidRPr="00E472D5">
              <w:rPr>
                <w:b/>
                <w:sz w:val="28"/>
                <w:szCs w:val="28"/>
              </w:rPr>
              <w:t>Nguyễn Xuân Phúc</w:t>
            </w:r>
          </w:p>
        </w:tc>
      </w:tr>
    </w:tbl>
    <w:p w:rsidR="00DF15E2" w:rsidRPr="00E472D5" w:rsidRDefault="00DF15E2" w:rsidP="001B6222">
      <w:pPr>
        <w:numPr>
          <w:ilvl w:val="12"/>
          <w:numId w:val="0"/>
        </w:numPr>
        <w:spacing w:before="120" w:after="120" w:line="360" w:lineRule="exact"/>
        <w:jc w:val="both"/>
        <w:rPr>
          <w:sz w:val="26"/>
          <w:szCs w:val="26"/>
        </w:rPr>
      </w:pPr>
    </w:p>
    <w:sectPr w:rsidR="00DF15E2" w:rsidRPr="00E472D5" w:rsidSect="00543022">
      <w:headerReference w:type="even" r:id="rId8"/>
      <w:footerReference w:type="even" r:id="rId9"/>
      <w:footerReference w:type="default" r:id="rId10"/>
      <w:footerReference w:type="first" r:id="rId11"/>
      <w:pgSz w:w="11906" w:h="16838" w:code="9"/>
      <w:pgMar w:top="851" w:right="1134" w:bottom="851" w:left="1701" w:header="709" w:footer="3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2BF" w:rsidRDefault="00C432BF">
      <w:r>
        <w:separator/>
      </w:r>
    </w:p>
  </w:endnote>
  <w:endnote w:type="continuationSeparator" w:id="0">
    <w:p w:rsidR="00C432BF" w:rsidRDefault="00C432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1A" w:rsidRDefault="000D10A4" w:rsidP="00DF589C">
    <w:pPr>
      <w:pStyle w:val="Footer"/>
      <w:framePr w:wrap="around" w:vAnchor="text" w:hAnchor="margin" w:xAlign="right" w:y="1"/>
      <w:rPr>
        <w:rStyle w:val="PageNumber"/>
      </w:rPr>
    </w:pPr>
    <w:r>
      <w:rPr>
        <w:rStyle w:val="PageNumber"/>
      </w:rPr>
      <w:fldChar w:fldCharType="begin"/>
    </w:r>
    <w:r w:rsidR="00003E1A">
      <w:rPr>
        <w:rStyle w:val="PageNumber"/>
      </w:rPr>
      <w:instrText xml:space="preserve">PAGE  </w:instrText>
    </w:r>
    <w:r>
      <w:rPr>
        <w:rStyle w:val="PageNumber"/>
      </w:rPr>
      <w:fldChar w:fldCharType="end"/>
    </w:r>
  </w:p>
  <w:p w:rsidR="00003E1A" w:rsidRDefault="00003E1A" w:rsidP="00144A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402331"/>
      <w:docPartObj>
        <w:docPartGallery w:val="Page Numbers (Bottom of Page)"/>
        <w:docPartUnique/>
      </w:docPartObj>
    </w:sdtPr>
    <w:sdtEndPr>
      <w:rPr>
        <w:rFonts w:ascii="Times New Roman" w:hAnsi="Times New Roman"/>
        <w:noProof/>
        <w:sz w:val="26"/>
        <w:szCs w:val="26"/>
      </w:rPr>
    </w:sdtEndPr>
    <w:sdtContent>
      <w:p w:rsidR="00003E1A" w:rsidRPr="00F85679" w:rsidRDefault="000D10A4">
        <w:pPr>
          <w:pStyle w:val="Footer"/>
          <w:jc w:val="center"/>
          <w:rPr>
            <w:rFonts w:ascii="Times New Roman" w:hAnsi="Times New Roman"/>
            <w:sz w:val="26"/>
            <w:szCs w:val="26"/>
          </w:rPr>
        </w:pPr>
        <w:r w:rsidRPr="00F85679">
          <w:rPr>
            <w:rFonts w:ascii="Times New Roman" w:hAnsi="Times New Roman"/>
            <w:sz w:val="26"/>
            <w:szCs w:val="26"/>
          </w:rPr>
          <w:fldChar w:fldCharType="begin"/>
        </w:r>
        <w:r w:rsidR="00003E1A" w:rsidRPr="00F85679">
          <w:rPr>
            <w:rFonts w:ascii="Times New Roman" w:hAnsi="Times New Roman"/>
            <w:sz w:val="26"/>
            <w:szCs w:val="26"/>
          </w:rPr>
          <w:instrText xml:space="preserve"> PAGE   \* MERGEFORMAT </w:instrText>
        </w:r>
        <w:r w:rsidRPr="00F85679">
          <w:rPr>
            <w:rFonts w:ascii="Times New Roman" w:hAnsi="Times New Roman"/>
            <w:sz w:val="26"/>
            <w:szCs w:val="26"/>
          </w:rPr>
          <w:fldChar w:fldCharType="separate"/>
        </w:r>
        <w:r w:rsidR="009C5062">
          <w:rPr>
            <w:rFonts w:ascii="Times New Roman" w:hAnsi="Times New Roman"/>
            <w:noProof/>
            <w:sz w:val="26"/>
            <w:szCs w:val="26"/>
          </w:rPr>
          <w:t>1</w:t>
        </w:r>
        <w:r w:rsidRPr="00F85679">
          <w:rPr>
            <w:rFonts w:ascii="Times New Roman" w:hAnsi="Times New Roman"/>
            <w:noProof/>
            <w:sz w:val="26"/>
            <w:szCs w:val="26"/>
          </w:rPr>
          <w:fldChar w:fldCharType="end"/>
        </w:r>
      </w:p>
    </w:sdtContent>
  </w:sdt>
  <w:p w:rsidR="00003E1A" w:rsidRDefault="00003E1A" w:rsidP="00F85679">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80229"/>
      <w:docPartObj>
        <w:docPartGallery w:val="Page Numbers (Bottom of Page)"/>
        <w:docPartUnique/>
      </w:docPartObj>
    </w:sdtPr>
    <w:sdtEndPr>
      <w:rPr>
        <w:rFonts w:ascii="Times New Roman" w:hAnsi="Times New Roman"/>
        <w:noProof/>
        <w:sz w:val="26"/>
        <w:szCs w:val="26"/>
      </w:rPr>
    </w:sdtEndPr>
    <w:sdtContent>
      <w:p w:rsidR="00003E1A" w:rsidRPr="00F85679" w:rsidRDefault="000D10A4">
        <w:pPr>
          <w:pStyle w:val="Footer"/>
          <w:jc w:val="center"/>
          <w:rPr>
            <w:rFonts w:ascii="Times New Roman" w:hAnsi="Times New Roman"/>
            <w:sz w:val="26"/>
            <w:szCs w:val="26"/>
          </w:rPr>
        </w:pPr>
        <w:r w:rsidRPr="00F85679">
          <w:rPr>
            <w:rFonts w:ascii="Times New Roman" w:hAnsi="Times New Roman"/>
            <w:sz w:val="26"/>
            <w:szCs w:val="26"/>
          </w:rPr>
          <w:fldChar w:fldCharType="begin"/>
        </w:r>
        <w:r w:rsidR="00003E1A" w:rsidRPr="00F85679">
          <w:rPr>
            <w:rFonts w:ascii="Times New Roman" w:hAnsi="Times New Roman"/>
            <w:sz w:val="26"/>
            <w:szCs w:val="26"/>
          </w:rPr>
          <w:instrText xml:space="preserve"> PAGE   \* MERGEFORMAT </w:instrText>
        </w:r>
        <w:r w:rsidRPr="00F85679">
          <w:rPr>
            <w:rFonts w:ascii="Times New Roman" w:hAnsi="Times New Roman"/>
            <w:sz w:val="26"/>
            <w:szCs w:val="26"/>
          </w:rPr>
          <w:fldChar w:fldCharType="separate"/>
        </w:r>
        <w:r w:rsidR="00003E1A">
          <w:rPr>
            <w:rFonts w:ascii="Times New Roman" w:hAnsi="Times New Roman"/>
            <w:noProof/>
            <w:sz w:val="26"/>
            <w:szCs w:val="26"/>
          </w:rPr>
          <w:t>1</w:t>
        </w:r>
        <w:r w:rsidRPr="00F85679">
          <w:rPr>
            <w:rFonts w:ascii="Times New Roman" w:hAnsi="Times New Roman"/>
            <w:noProof/>
            <w:sz w:val="26"/>
            <w:szCs w:val="26"/>
          </w:rPr>
          <w:fldChar w:fldCharType="end"/>
        </w:r>
      </w:p>
    </w:sdtContent>
  </w:sdt>
  <w:p w:rsidR="00003E1A" w:rsidRDefault="00003E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2BF" w:rsidRDefault="00C432BF">
      <w:r>
        <w:separator/>
      </w:r>
    </w:p>
  </w:footnote>
  <w:footnote w:type="continuationSeparator" w:id="0">
    <w:p w:rsidR="00C432BF" w:rsidRDefault="00C43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1A" w:rsidRDefault="000D10A4" w:rsidP="00144A21">
    <w:pPr>
      <w:pStyle w:val="Header"/>
      <w:framePr w:wrap="around" w:vAnchor="text" w:hAnchor="margin" w:xAlign="right" w:y="1"/>
      <w:rPr>
        <w:rStyle w:val="PageNumber"/>
      </w:rPr>
    </w:pPr>
    <w:r>
      <w:rPr>
        <w:rStyle w:val="PageNumber"/>
      </w:rPr>
      <w:fldChar w:fldCharType="begin"/>
    </w:r>
    <w:r w:rsidR="00003E1A">
      <w:rPr>
        <w:rStyle w:val="PageNumber"/>
      </w:rPr>
      <w:instrText xml:space="preserve">PAGE  </w:instrText>
    </w:r>
    <w:r>
      <w:rPr>
        <w:rStyle w:val="PageNumber"/>
      </w:rPr>
      <w:fldChar w:fldCharType="end"/>
    </w:r>
  </w:p>
  <w:p w:rsidR="00003E1A" w:rsidRDefault="00003E1A" w:rsidP="00144A2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EEB140"/>
    <w:lvl w:ilvl="0">
      <w:start w:val="1"/>
      <w:numFmt w:val="decimal"/>
      <w:lvlText w:val="%1."/>
      <w:lvlJc w:val="left"/>
      <w:pPr>
        <w:tabs>
          <w:tab w:val="num" w:pos="1492"/>
        </w:tabs>
        <w:ind w:left="1492" w:hanging="360"/>
      </w:pPr>
    </w:lvl>
  </w:abstractNum>
  <w:abstractNum w:abstractNumId="1">
    <w:nsid w:val="FFFFFF7D"/>
    <w:multiLevelType w:val="singleLevel"/>
    <w:tmpl w:val="96E6694C"/>
    <w:lvl w:ilvl="0">
      <w:start w:val="1"/>
      <w:numFmt w:val="decimal"/>
      <w:lvlText w:val="%1."/>
      <w:lvlJc w:val="left"/>
      <w:pPr>
        <w:tabs>
          <w:tab w:val="num" w:pos="1209"/>
        </w:tabs>
        <w:ind w:left="1209" w:hanging="360"/>
      </w:pPr>
    </w:lvl>
  </w:abstractNum>
  <w:abstractNum w:abstractNumId="2">
    <w:nsid w:val="FFFFFF7E"/>
    <w:multiLevelType w:val="singleLevel"/>
    <w:tmpl w:val="5E9C1BE6"/>
    <w:lvl w:ilvl="0">
      <w:start w:val="1"/>
      <w:numFmt w:val="decimal"/>
      <w:lvlText w:val="%1."/>
      <w:lvlJc w:val="left"/>
      <w:pPr>
        <w:tabs>
          <w:tab w:val="num" w:pos="926"/>
        </w:tabs>
        <w:ind w:left="926" w:hanging="360"/>
      </w:pPr>
    </w:lvl>
  </w:abstractNum>
  <w:abstractNum w:abstractNumId="3">
    <w:nsid w:val="FFFFFF7F"/>
    <w:multiLevelType w:val="singleLevel"/>
    <w:tmpl w:val="3C8AEF28"/>
    <w:lvl w:ilvl="0">
      <w:start w:val="1"/>
      <w:numFmt w:val="decimal"/>
      <w:lvlText w:val="%1."/>
      <w:lvlJc w:val="left"/>
      <w:pPr>
        <w:tabs>
          <w:tab w:val="num" w:pos="643"/>
        </w:tabs>
        <w:ind w:left="643" w:hanging="360"/>
      </w:pPr>
    </w:lvl>
  </w:abstractNum>
  <w:abstractNum w:abstractNumId="4">
    <w:nsid w:val="FFFFFF80"/>
    <w:multiLevelType w:val="singleLevel"/>
    <w:tmpl w:val="3F785B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1297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FAD1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B835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A6CCC6"/>
    <w:lvl w:ilvl="0">
      <w:start w:val="1"/>
      <w:numFmt w:val="decimal"/>
      <w:lvlText w:val="%1."/>
      <w:lvlJc w:val="left"/>
      <w:pPr>
        <w:tabs>
          <w:tab w:val="num" w:pos="360"/>
        </w:tabs>
        <w:ind w:left="360" w:hanging="360"/>
      </w:pPr>
    </w:lvl>
  </w:abstractNum>
  <w:abstractNum w:abstractNumId="9">
    <w:nsid w:val="FFFFFF89"/>
    <w:multiLevelType w:val="singleLevel"/>
    <w:tmpl w:val="2488E5B2"/>
    <w:lvl w:ilvl="0">
      <w:start w:val="1"/>
      <w:numFmt w:val="bullet"/>
      <w:lvlText w:val=""/>
      <w:lvlJc w:val="left"/>
      <w:pPr>
        <w:tabs>
          <w:tab w:val="num" w:pos="360"/>
        </w:tabs>
        <w:ind w:left="360" w:hanging="360"/>
      </w:pPr>
      <w:rPr>
        <w:rFonts w:ascii="Symbol" w:hAnsi="Symbol" w:hint="default"/>
      </w:rPr>
    </w:lvl>
  </w:abstractNum>
  <w:abstractNum w:abstractNumId="10">
    <w:nsid w:val="018F7541"/>
    <w:multiLevelType w:val="hybridMultilevel"/>
    <w:tmpl w:val="07886AC4"/>
    <w:lvl w:ilvl="0" w:tplc="F81262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4BA775A"/>
    <w:multiLevelType w:val="hybridMultilevel"/>
    <w:tmpl w:val="7FC8A1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06564B84"/>
    <w:multiLevelType w:val="hybridMultilevel"/>
    <w:tmpl w:val="14E4CEEA"/>
    <w:lvl w:ilvl="0" w:tplc="163C681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BA6560"/>
    <w:multiLevelType w:val="hybridMultilevel"/>
    <w:tmpl w:val="6832CA12"/>
    <w:lvl w:ilvl="0" w:tplc="FCE22B6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6448C6"/>
    <w:multiLevelType w:val="hybridMultilevel"/>
    <w:tmpl w:val="F8D81682"/>
    <w:lvl w:ilvl="0" w:tplc="7722C82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64757DF"/>
    <w:multiLevelType w:val="hybridMultilevel"/>
    <w:tmpl w:val="D4622D42"/>
    <w:lvl w:ilvl="0" w:tplc="3ED841D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6">
    <w:nsid w:val="197669D8"/>
    <w:multiLevelType w:val="hybridMultilevel"/>
    <w:tmpl w:val="310887FA"/>
    <w:lvl w:ilvl="0" w:tplc="E7D8FC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B2D4822"/>
    <w:multiLevelType w:val="hybridMultilevel"/>
    <w:tmpl w:val="A46A2870"/>
    <w:lvl w:ilvl="0" w:tplc="F09AFF3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29B5646"/>
    <w:multiLevelType w:val="hybridMultilevel"/>
    <w:tmpl w:val="2D1E6562"/>
    <w:lvl w:ilvl="0" w:tplc="C3808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33F6A45"/>
    <w:multiLevelType w:val="hybridMultilevel"/>
    <w:tmpl w:val="33DA7F04"/>
    <w:lvl w:ilvl="0" w:tplc="49CEF93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A52B97"/>
    <w:multiLevelType w:val="hybridMultilevel"/>
    <w:tmpl w:val="AEFC805A"/>
    <w:lvl w:ilvl="0" w:tplc="4CFCC7D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CF59DB"/>
    <w:multiLevelType w:val="hybridMultilevel"/>
    <w:tmpl w:val="F490BECC"/>
    <w:lvl w:ilvl="0" w:tplc="BEBE3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4B618A"/>
    <w:multiLevelType w:val="hybridMultilevel"/>
    <w:tmpl w:val="370AFF8A"/>
    <w:lvl w:ilvl="0" w:tplc="9620D9C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671147"/>
    <w:multiLevelType w:val="hybridMultilevel"/>
    <w:tmpl w:val="9384B198"/>
    <w:lvl w:ilvl="0" w:tplc="EA8A3B9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DD2093"/>
    <w:multiLevelType w:val="hybridMultilevel"/>
    <w:tmpl w:val="0B5E50C8"/>
    <w:lvl w:ilvl="0" w:tplc="942A8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7F1AFC"/>
    <w:multiLevelType w:val="hybridMultilevel"/>
    <w:tmpl w:val="FCE81B3E"/>
    <w:lvl w:ilvl="0" w:tplc="AED0DF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02B52A2"/>
    <w:multiLevelType w:val="hybridMultilevel"/>
    <w:tmpl w:val="6F0CAE06"/>
    <w:lvl w:ilvl="0" w:tplc="D13C731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396D62"/>
    <w:multiLevelType w:val="hybridMultilevel"/>
    <w:tmpl w:val="8E085666"/>
    <w:lvl w:ilvl="0" w:tplc="F048B4E6">
      <w:start w:val="1"/>
      <w:numFmt w:val="decimal"/>
      <w:lvlText w:val="%1."/>
      <w:lvlJc w:val="left"/>
      <w:pPr>
        <w:ind w:left="1452" w:hanging="885"/>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0807CA7"/>
    <w:multiLevelType w:val="hybridMultilevel"/>
    <w:tmpl w:val="AA10B1EE"/>
    <w:lvl w:ilvl="0" w:tplc="790C3B8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4F58ED"/>
    <w:multiLevelType w:val="hybridMultilevel"/>
    <w:tmpl w:val="771C1266"/>
    <w:lvl w:ilvl="0" w:tplc="1488F9F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500CDA"/>
    <w:multiLevelType w:val="hybridMultilevel"/>
    <w:tmpl w:val="F1C00C0C"/>
    <w:lvl w:ilvl="0" w:tplc="4F447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295AEA"/>
    <w:multiLevelType w:val="hybridMultilevel"/>
    <w:tmpl w:val="7C6224A2"/>
    <w:lvl w:ilvl="0" w:tplc="40AC5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5C5D5A"/>
    <w:multiLevelType w:val="hybridMultilevel"/>
    <w:tmpl w:val="0378686A"/>
    <w:lvl w:ilvl="0" w:tplc="9BE667B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352C87"/>
    <w:multiLevelType w:val="hybridMultilevel"/>
    <w:tmpl w:val="BB2ABAD2"/>
    <w:lvl w:ilvl="0" w:tplc="7A64D56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182C6B"/>
    <w:multiLevelType w:val="hybridMultilevel"/>
    <w:tmpl w:val="6A1AF594"/>
    <w:lvl w:ilvl="0" w:tplc="0FB02BA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577584"/>
    <w:multiLevelType w:val="hybridMultilevel"/>
    <w:tmpl w:val="84AC52A4"/>
    <w:lvl w:ilvl="0" w:tplc="CB02C49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EA29C3"/>
    <w:multiLevelType w:val="hybridMultilevel"/>
    <w:tmpl w:val="1EBEC724"/>
    <w:lvl w:ilvl="0" w:tplc="1E9CB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3561B0"/>
    <w:multiLevelType w:val="hybridMultilevel"/>
    <w:tmpl w:val="45903756"/>
    <w:lvl w:ilvl="0" w:tplc="D842F04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230983"/>
    <w:multiLevelType w:val="hybridMultilevel"/>
    <w:tmpl w:val="AB5456A8"/>
    <w:lvl w:ilvl="0" w:tplc="1194D4F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573AC8"/>
    <w:multiLevelType w:val="hybridMultilevel"/>
    <w:tmpl w:val="30F0F02E"/>
    <w:lvl w:ilvl="0" w:tplc="E410E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6532781"/>
    <w:multiLevelType w:val="hybridMultilevel"/>
    <w:tmpl w:val="9C8E696E"/>
    <w:lvl w:ilvl="0" w:tplc="E006CA4E">
      <w:start w:val="1"/>
      <w:numFmt w:val="decimal"/>
      <w:lvlText w:val="%1."/>
      <w:lvlJc w:val="left"/>
      <w:pPr>
        <w:ind w:left="1710" w:hanging="99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B16F4E"/>
    <w:multiLevelType w:val="hybridMultilevel"/>
    <w:tmpl w:val="7BECA9F0"/>
    <w:lvl w:ilvl="0" w:tplc="3C5CE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9458FA"/>
    <w:multiLevelType w:val="hybridMultilevel"/>
    <w:tmpl w:val="F91C69A8"/>
    <w:lvl w:ilvl="0" w:tplc="BFDE3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343B43"/>
    <w:multiLevelType w:val="hybridMultilevel"/>
    <w:tmpl w:val="C206EA66"/>
    <w:lvl w:ilvl="0" w:tplc="A6385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30"/>
  </w:num>
  <w:num w:numId="4">
    <w:abstractNumId w:val="42"/>
  </w:num>
  <w:num w:numId="5">
    <w:abstractNumId w:val="38"/>
  </w:num>
  <w:num w:numId="6">
    <w:abstractNumId w:val="15"/>
  </w:num>
  <w:num w:numId="7">
    <w:abstractNumId w:val="21"/>
  </w:num>
  <w:num w:numId="8">
    <w:abstractNumId w:val="35"/>
  </w:num>
  <w:num w:numId="9">
    <w:abstractNumId w:val="17"/>
  </w:num>
  <w:num w:numId="10">
    <w:abstractNumId w:val="32"/>
  </w:num>
  <w:num w:numId="11">
    <w:abstractNumId w:val="43"/>
  </w:num>
  <w:num w:numId="12">
    <w:abstractNumId w:val="16"/>
  </w:num>
  <w:num w:numId="13">
    <w:abstractNumId w:val="12"/>
  </w:num>
  <w:num w:numId="14">
    <w:abstractNumId w:val="23"/>
  </w:num>
  <w:num w:numId="15">
    <w:abstractNumId w:val="26"/>
  </w:num>
  <w:num w:numId="16">
    <w:abstractNumId w:val="19"/>
  </w:num>
  <w:num w:numId="17">
    <w:abstractNumId w:val="34"/>
  </w:num>
  <w:num w:numId="18">
    <w:abstractNumId w:val="31"/>
  </w:num>
  <w:num w:numId="19">
    <w:abstractNumId w:val="22"/>
  </w:num>
  <w:num w:numId="20">
    <w:abstractNumId w:val="20"/>
  </w:num>
  <w:num w:numId="21">
    <w:abstractNumId w:val="18"/>
  </w:num>
  <w:num w:numId="22">
    <w:abstractNumId w:val="37"/>
  </w:num>
  <w:num w:numId="23">
    <w:abstractNumId w:val="41"/>
  </w:num>
  <w:num w:numId="24">
    <w:abstractNumId w:val="10"/>
  </w:num>
  <w:num w:numId="25">
    <w:abstractNumId w:val="28"/>
  </w:num>
  <w:num w:numId="26">
    <w:abstractNumId w:val="33"/>
  </w:num>
  <w:num w:numId="27">
    <w:abstractNumId w:val="40"/>
  </w:num>
  <w:num w:numId="28">
    <w:abstractNumId w:val="29"/>
  </w:num>
  <w:num w:numId="29">
    <w:abstractNumId w:val="13"/>
  </w:num>
  <w:num w:numId="30">
    <w:abstractNumId w:val="27"/>
  </w:num>
  <w:num w:numId="31">
    <w:abstractNumId w:val="14"/>
  </w:num>
  <w:num w:numId="32">
    <w:abstractNumId w:val="25"/>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9"/>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40714"/>
    <w:rsid w:val="00000AC8"/>
    <w:rsid w:val="00000D70"/>
    <w:rsid w:val="000022C7"/>
    <w:rsid w:val="00003249"/>
    <w:rsid w:val="0000361D"/>
    <w:rsid w:val="00003E1A"/>
    <w:rsid w:val="00005A4C"/>
    <w:rsid w:val="00006C92"/>
    <w:rsid w:val="00007BA2"/>
    <w:rsid w:val="00012002"/>
    <w:rsid w:val="000130B8"/>
    <w:rsid w:val="0001332B"/>
    <w:rsid w:val="0001512D"/>
    <w:rsid w:val="0001569C"/>
    <w:rsid w:val="00017511"/>
    <w:rsid w:val="00020869"/>
    <w:rsid w:val="00022D45"/>
    <w:rsid w:val="00026399"/>
    <w:rsid w:val="00030692"/>
    <w:rsid w:val="0003108A"/>
    <w:rsid w:val="000316DD"/>
    <w:rsid w:val="00032DBE"/>
    <w:rsid w:val="000358F8"/>
    <w:rsid w:val="0003592C"/>
    <w:rsid w:val="00035BF7"/>
    <w:rsid w:val="0003621C"/>
    <w:rsid w:val="00036CE6"/>
    <w:rsid w:val="00037C28"/>
    <w:rsid w:val="00037F85"/>
    <w:rsid w:val="00041571"/>
    <w:rsid w:val="00041B7A"/>
    <w:rsid w:val="000435B7"/>
    <w:rsid w:val="00043974"/>
    <w:rsid w:val="00043E21"/>
    <w:rsid w:val="00044A28"/>
    <w:rsid w:val="00044CDA"/>
    <w:rsid w:val="000462EE"/>
    <w:rsid w:val="000462FA"/>
    <w:rsid w:val="00046666"/>
    <w:rsid w:val="0004700D"/>
    <w:rsid w:val="00047AE6"/>
    <w:rsid w:val="00052F43"/>
    <w:rsid w:val="0005480A"/>
    <w:rsid w:val="00054FB9"/>
    <w:rsid w:val="000557BD"/>
    <w:rsid w:val="00056A19"/>
    <w:rsid w:val="0006794E"/>
    <w:rsid w:val="0006794F"/>
    <w:rsid w:val="00070825"/>
    <w:rsid w:val="00072EA9"/>
    <w:rsid w:val="00073815"/>
    <w:rsid w:val="000738B6"/>
    <w:rsid w:val="00073BBA"/>
    <w:rsid w:val="00074BE8"/>
    <w:rsid w:val="00075FAF"/>
    <w:rsid w:val="0007792F"/>
    <w:rsid w:val="0008220B"/>
    <w:rsid w:val="000826C9"/>
    <w:rsid w:val="00083062"/>
    <w:rsid w:val="0008358C"/>
    <w:rsid w:val="000846EA"/>
    <w:rsid w:val="000847B8"/>
    <w:rsid w:val="00086095"/>
    <w:rsid w:val="00087157"/>
    <w:rsid w:val="0008715F"/>
    <w:rsid w:val="000875D3"/>
    <w:rsid w:val="00087984"/>
    <w:rsid w:val="00090425"/>
    <w:rsid w:val="000907F9"/>
    <w:rsid w:val="00091BB7"/>
    <w:rsid w:val="00092A5F"/>
    <w:rsid w:val="00092EC5"/>
    <w:rsid w:val="00093F0F"/>
    <w:rsid w:val="00094088"/>
    <w:rsid w:val="00094D66"/>
    <w:rsid w:val="00096609"/>
    <w:rsid w:val="00096F38"/>
    <w:rsid w:val="000974C6"/>
    <w:rsid w:val="00097A74"/>
    <w:rsid w:val="000A00ED"/>
    <w:rsid w:val="000A0176"/>
    <w:rsid w:val="000A0587"/>
    <w:rsid w:val="000A294A"/>
    <w:rsid w:val="000A301A"/>
    <w:rsid w:val="000A423E"/>
    <w:rsid w:val="000A5C6C"/>
    <w:rsid w:val="000A6FF6"/>
    <w:rsid w:val="000B0BA7"/>
    <w:rsid w:val="000B3183"/>
    <w:rsid w:val="000B4838"/>
    <w:rsid w:val="000B57A7"/>
    <w:rsid w:val="000B5BA7"/>
    <w:rsid w:val="000B6536"/>
    <w:rsid w:val="000C25FD"/>
    <w:rsid w:val="000C291F"/>
    <w:rsid w:val="000C3FB7"/>
    <w:rsid w:val="000C51D5"/>
    <w:rsid w:val="000C6396"/>
    <w:rsid w:val="000C67DB"/>
    <w:rsid w:val="000C73BB"/>
    <w:rsid w:val="000C79DD"/>
    <w:rsid w:val="000D10A4"/>
    <w:rsid w:val="000D19BA"/>
    <w:rsid w:val="000D221B"/>
    <w:rsid w:val="000D371C"/>
    <w:rsid w:val="000D3DD8"/>
    <w:rsid w:val="000D5217"/>
    <w:rsid w:val="000D58B4"/>
    <w:rsid w:val="000D65A8"/>
    <w:rsid w:val="000E0379"/>
    <w:rsid w:val="000E076E"/>
    <w:rsid w:val="000E0F0C"/>
    <w:rsid w:val="000E1B37"/>
    <w:rsid w:val="000E39A8"/>
    <w:rsid w:val="000E450A"/>
    <w:rsid w:val="000E46D0"/>
    <w:rsid w:val="000E7E68"/>
    <w:rsid w:val="000F0787"/>
    <w:rsid w:val="000F217D"/>
    <w:rsid w:val="000F2649"/>
    <w:rsid w:val="000F7C37"/>
    <w:rsid w:val="000F7EE6"/>
    <w:rsid w:val="0010018B"/>
    <w:rsid w:val="00101182"/>
    <w:rsid w:val="00103256"/>
    <w:rsid w:val="00103730"/>
    <w:rsid w:val="00103F01"/>
    <w:rsid w:val="00104020"/>
    <w:rsid w:val="0010431C"/>
    <w:rsid w:val="00105DFD"/>
    <w:rsid w:val="00106841"/>
    <w:rsid w:val="001105E4"/>
    <w:rsid w:val="001124E9"/>
    <w:rsid w:val="001125B7"/>
    <w:rsid w:val="0011391D"/>
    <w:rsid w:val="00113BF5"/>
    <w:rsid w:val="00114857"/>
    <w:rsid w:val="001153D5"/>
    <w:rsid w:val="00120548"/>
    <w:rsid w:val="0012210A"/>
    <w:rsid w:val="00122AB9"/>
    <w:rsid w:val="00123009"/>
    <w:rsid w:val="001230C1"/>
    <w:rsid w:val="00124CFC"/>
    <w:rsid w:val="00124EB7"/>
    <w:rsid w:val="00125C99"/>
    <w:rsid w:val="0012684D"/>
    <w:rsid w:val="001316FD"/>
    <w:rsid w:val="001320EA"/>
    <w:rsid w:val="00132653"/>
    <w:rsid w:val="0013486B"/>
    <w:rsid w:val="00135574"/>
    <w:rsid w:val="001357EA"/>
    <w:rsid w:val="00135DBF"/>
    <w:rsid w:val="00136AE9"/>
    <w:rsid w:val="001406B2"/>
    <w:rsid w:val="00141E21"/>
    <w:rsid w:val="00142468"/>
    <w:rsid w:val="00142DF9"/>
    <w:rsid w:val="00144A21"/>
    <w:rsid w:val="00145796"/>
    <w:rsid w:val="00145D6A"/>
    <w:rsid w:val="0014641C"/>
    <w:rsid w:val="00146599"/>
    <w:rsid w:val="0014681D"/>
    <w:rsid w:val="00146A1F"/>
    <w:rsid w:val="001472F7"/>
    <w:rsid w:val="0015033A"/>
    <w:rsid w:val="00150E06"/>
    <w:rsid w:val="00151433"/>
    <w:rsid w:val="00152314"/>
    <w:rsid w:val="00152AE1"/>
    <w:rsid w:val="00152DE8"/>
    <w:rsid w:val="001547DB"/>
    <w:rsid w:val="00154A9E"/>
    <w:rsid w:val="00154B56"/>
    <w:rsid w:val="001563B8"/>
    <w:rsid w:val="001616FA"/>
    <w:rsid w:val="001647CA"/>
    <w:rsid w:val="0016562F"/>
    <w:rsid w:val="001671C0"/>
    <w:rsid w:val="00167401"/>
    <w:rsid w:val="00170372"/>
    <w:rsid w:val="0017060F"/>
    <w:rsid w:val="0017141E"/>
    <w:rsid w:val="00172BF9"/>
    <w:rsid w:val="00173135"/>
    <w:rsid w:val="0017341D"/>
    <w:rsid w:val="00173502"/>
    <w:rsid w:val="00175632"/>
    <w:rsid w:val="00175A63"/>
    <w:rsid w:val="00176D2F"/>
    <w:rsid w:val="00176F9F"/>
    <w:rsid w:val="001828BC"/>
    <w:rsid w:val="00182DCE"/>
    <w:rsid w:val="00184C24"/>
    <w:rsid w:val="00185243"/>
    <w:rsid w:val="00185536"/>
    <w:rsid w:val="00185F89"/>
    <w:rsid w:val="001867DE"/>
    <w:rsid w:val="00186FBC"/>
    <w:rsid w:val="00187561"/>
    <w:rsid w:val="00190E74"/>
    <w:rsid w:val="0019229A"/>
    <w:rsid w:val="0019422D"/>
    <w:rsid w:val="0019505E"/>
    <w:rsid w:val="00195F0C"/>
    <w:rsid w:val="00196554"/>
    <w:rsid w:val="001965F3"/>
    <w:rsid w:val="00197C14"/>
    <w:rsid w:val="00197F8A"/>
    <w:rsid w:val="001A03DE"/>
    <w:rsid w:val="001A14A5"/>
    <w:rsid w:val="001A19C5"/>
    <w:rsid w:val="001A5963"/>
    <w:rsid w:val="001A7CA8"/>
    <w:rsid w:val="001B0878"/>
    <w:rsid w:val="001B0B04"/>
    <w:rsid w:val="001B17B6"/>
    <w:rsid w:val="001B1EAF"/>
    <w:rsid w:val="001B1EF0"/>
    <w:rsid w:val="001B21B8"/>
    <w:rsid w:val="001B30D7"/>
    <w:rsid w:val="001B3F60"/>
    <w:rsid w:val="001B4FA4"/>
    <w:rsid w:val="001B6222"/>
    <w:rsid w:val="001B6880"/>
    <w:rsid w:val="001B6B5D"/>
    <w:rsid w:val="001C042F"/>
    <w:rsid w:val="001C0825"/>
    <w:rsid w:val="001C08EF"/>
    <w:rsid w:val="001C2B21"/>
    <w:rsid w:val="001C4D68"/>
    <w:rsid w:val="001C50AE"/>
    <w:rsid w:val="001C638F"/>
    <w:rsid w:val="001C72DC"/>
    <w:rsid w:val="001C7BF0"/>
    <w:rsid w:val="001D1A3E"/>
    <w:rsid w:val="001D1F84"/>
    <w:rsid w:val="001D42A4"/>
    <w:rsid w:val="001D45D5"/>
    <w:rsid w:val="001D5CEE"/>
    <w:rsid w:val="001D68E8"/>
    <w:rsid w:val="001D7C24"/>
    <w:rsid w:val="001D7E3C"/>
    <w:rsid w:val="001E001D"/>
    <w:rsid w:val="001E0197"/>
    <w:rsid w:val="001E33A3"/>
    <w:rsid w:val="001E3F0F"/>
    <w:rsid w:val="001E457B"/>
    <w:rsid w:val="001E6C15"/>
    <w:rsid w:val="001E6CF2"/>
    <w:rsid w:val="001E7707"/>
    <w:rsid w:val="001F2435"/>
    <w:rsid w:val="001F31D3"/>
    <w:rsid w:val="001F3A17"/>
    <w:rsid w:val="001F3D48"/>
    <w:rsid w:val="001F44EE"/>
    <w:rsid w:val="001F6BD9"/>
    <w:rsid w:val="002017C9"/>
    <w:rsid w:val="002051E5"/>
    <w:rsid w:val="002054E9"/>
    <w:rsid w:val="00206A62"/>
    <w:rsid w:val="00206E57"/>
    <w:rsid w:val="002115DC"/>
    <w:rsid w:val="002127BA"/>
    <w:rsid w:val="00212FF4"/>
    <w:rsid w:val="0021312E"/>
    <w:rsid w:val="00213588"/>
    <w:rsid w:val="00213833"/>
    <w:rsid w:val="00213C79"/>
    <w:rsid w:val="002162CD"/>
    <w:rsid w:val="0021663B"/>
    <w:rsid w:val="00217004"/>
    <w:rsid w:val="002175D3"/>
    <w:rsid w:val="00220045"/>
    <w:rsid w:val="0022076A"/>
    <w:rsid w:val="00223838"/>
    <w:rsid w:val="00224A9C"/>
    <w:rsid w:val="002267EC"/>
    <w:rsid w:val="002268BA"/>
    <w:rsid w:val="002322B1"/>
    <w:rsid w:val="00234A41"/>
    <w:rsid w:val="00235BC8"/>
    <w:rsid w:val="00236D36"/>
    <w:rsid w:val="0024187C"/>
    <w:rsid w:val="00243E4B"/>
    <w:rsid w:val="002444BA"/>
    <w:rsid w:val="0024504C"/>
    <w:rsid w:val="00245E6D"/>
    <w:rsid w:val="0025040A"/>
    <w:rsid w:val="002511CF"/>
    <w:rsid w:val="00253AFE"/>
    <w:rsid w:val="002565E7"/>
    <w:rsid w:val="0026125A"/>
    <w:rsid w:val="0026213E"/>
    <w:rsid w:val="002633F3"/>
    <w:rsid w:val="00263571"/>
    <w:rsid w:val="0026417B"/>
    <w:rsid w:val="002643D1"/>
    <w:rsid w:val="0026484D"/>
    <w:rsid w:val="002650AF"/>
    <w:rsid w:val="0026573D"/>
    <w:rsid w:val="00267511"/>
    <w:rsid w:val="00267B8B"/>
    <w:rsid w:val="00270EE5"/>
    <w:rsid w:val="00272107"/>
    <w:rsid w:val="00273CBB"/>
    <w:rsid w:val="00273FB9"/>
    <w:rsid w:val="002743B4"/>
    <w:rsid w:val="002746A6"/>
    <w:rsid w:val="00275439"/>
    <w:rsid w:val="0027736C"/>
    <w:rsid w:val="00277970"/>
    <w:rsid w:val="0028303D"/>
    <w:rsid w:val="0028357C"/>
    <w:rsid w:val="00283BB3"/>
    <w:rsid w:val="00283F81"/>
    <w:rsid w:val="002855A4"/>
    <w:rsid w:val="00286167"/>
    <w:rsid w:val="00290A09"/>
    <w:rsid w:val="002918D1"/>
    <w:rsid w:val="00291BE5"/>
    <w:rsid w:val="00292857"/>
    <w:rsid w:val="00292F66"/>
    <w:rsid w:val="00293091"/>
    <w:rsid w:val="002936BA"/>
    <w:rsid w:val="00295A75"/>
    <w:rsid w:val="002961F8"/>
    <w:rsid w:val="002974E3"/>
    <w:rsid w:val="002A0D47"/>
    <w:rsid w:val="002A15EB"/>
    <w:rsid w:val="002A1600"/>
    <w:rsid w:val="002A2072"/>
    <w:rsid w:val="002A20E8"/>
    <w:rsid w:val="002A2858"/>
    <w:rsid w:val="002A6957"/>
    <w:rsid w:val="002A7DAA"/>
    <w:rsid w:val="002B0168"/>
    <w:rsid w:val="002B2D29"/>
    <w:rsid w:val="002B3578"/>
    <w:rsid w:val="002B3749"/>
    <w:rsid w:val="002B3CA4"/>
    <w:rsid w:val="002B42EB"/>
    <w:rsid w:val="002B50D1"/>
    <w:rsid w:val="002B5E36"/>
    <w:rsid w:val="002B65C3"/>
    <w:rsid w:val="002B6A58"/>
    <w:rsid w:val="002C20B0"/>
    <w:rsid w:val="002C321F"/>
    <w:rsid w:val="002C4635"/>
    <w:rsid w:val="002C4E0A"/>
    <w:rsid w:val="002C53E6"/>
    <w:rsid w:val="002C7334"/>
    <w:rsid w:val="002C7DB6"/>
    <w:rsid w:val="002D023F"/>
    <w:rsid w:val="002D28AE"/>
    <w:rsid w:val="002D3ED4"/>
    <w:rsid w:val="002D3FFC"/>
    <w:rsid w:val="002D793D"/>
    <w:rsid w:val="002D7FE5"/>
    <w:rsid w:val="002E5BE3"/>
    <w:rsid w:val="002E7A9D"/>
    <w:rsid w:val="002E7AA2"/>
    <w:rsid w:val="002F1E03"/>
    <w:rsid w:val="002F42FF"/>
    <w:rsid w:val="002F4CEB"/>
    <w:rsid w:val="002F4F8A"/>
    <w:rsid w:val="002F565F"/>
    <w:rsid w:val="002F5CAE"/>
    <w:rsid w:val="002F6748"/>
    <w:rsid w:val="002F70E4"/>
    <w:rsid w:val="002F71F6"/>
    <w:rsid w:val="003010BE"/>
    <w:rsid w:val="003021E4"/>
    <w:rsid w:val="00306CFD"/>
    <w:rsid w:val="003107CF"/>
    <w:rsid w:val="00310E4C"/>
    <w:rsid w:val="003139E5"/>
    <w:rsid w:val="00314340"/>
    <w:rsid w:val="00314AF1"/>
    <w:rsid w:val="003150DF"/>
    <w:rsid w:val="00316939"/>
    <w:rsid w:val="00316B3B"/>
    <w:rsid w:val="003210C3"/>
    <w:rsid w:val="003226C9"/>
    <w:rsid w:val="00323613"/>
    <w:rsid w:val="003258CA"/>
    <w:rsid w:val="00326A4F"/>
    <w:rsid w:val="00326B59"/>
    <w:rsid w:val="0032741E"/>
    <w:rsid w:val="00330026"/>
    <w:rsid w:val="00330CB9"/>
    <w:rsid w:val="0033265E"/>
    <w:rsid w:val="00334096"/>
    <w:rsid w:val="003359BB"/>
    <w:rsid w:val="00337CBA"/>
    <w:rsid w:val="00342189"/>
    <w:rsid w:val="003425E5"/>
    <w:rsid w:val="00343BDD"/>
    <w:rsid w:val="00344E95"/>
    <w:rsid w:val="0034555C"/>
    <w:rsid w:val="00345BA8"/>
    <w:rsid w:val="003460E2"/>
    <w:rsid w:val="003467BA"/>
    <w:rsid w:val="003473E8"/>
    <w:rsid w:val="003479AA"/>
    <w:rsid w:val="00347B3F"/>
    <w:rsid w:val="00350ADA"/>
    <w:rsid w:val="00350D66"/>
    <w:rsid w:val="00352E04"/>
    <w:rsid w:val="00353ACB"/>
    <w:rsid w:val="003545F2"/>
    <w:rsid w:val="00355175"/>
    <w:rsid w:val="0035566F"/>
    <w:rsid w:val="00355A99"/>
    <w:rsid w:val="00355D47"/>
    <w:rsid w:val="00361A0E"/>
    <w:rsid w:val="00363117"/>
    <w:rsid w:val="00363498"/>
    <w:rsid w:val="0036453D"/>
    <w:rsid w:val="003647D3"/>
    <w:rsid w:val="00365638"/>
    <w:rsid w:val="00366241"/>
    <w:rsid w:val="00366CC1"/>
    <w:rsid w:val="003674D7"/>
    <w:rsid w:val="00367BF3"/>
    <w:rsid w:val="00370DEA"/>
    <w:rsid w:val="00371F5B"/>
    <w:rsid w:val="00376187"/>
    <w:rsid w:val="0037793B"/>
    <w:rsid w:val="00381D5D"/>
    <w:rsid w:val="00381EC3"/>
    <w:rsid w:val="0038459C"/>
    <w:rsid w:val="003858F0"/>
    <w:rsid w:val="00386D4F"/>
    <w:rsid w:val="00386DB2"/>
    <w:rsid w:val="0038704B"/>
    <w:rsid w:val="00390CB0"/>
    <w:rsid w:val="00390F3C"/>
    <w:rsid w:val="00391235"/>
    <w:rsid w:val="00391990"/>
    <w:rsid w:val="003922C3"/>
    <w:rsid w:val="00392A61"/>
    <w:rsid w:val="00393F0F"/>
    <w:rsid w:val="00394626"/>
    <w:rsid w:val="00394F6C"/>
    <w:rsid w:val="00396238"/>
    <w:rsid w:val="00396738"/>
    <w:rsid w:val="003A1A65"/>
    <w:rsid w:val="003A34BC"/>
    <w:rsid w:val="003A52B7"/>
    <w:rsid w:val="003A5D93"/>
    <w:rsid w:val="003A624F"/>
    <w:rsid w:val="003A7AB5"/>
    <w:rsid w:val="003B00FA"/>
    <w:rsid w:val="003B043B"/>
    <w:rsid w:val="003B2DB2"/>
    <w:rsid w:val="003B2E8C"/>
    <w:rsid w:val="003B2F96"/>
    <w:rsid w:val="003B36D6"/>
    <w:rsid w:val="003B3B39"/>
    <w:rsid w:val="003B5349"/>
    <w:rsid w:val="003B7B4F"/>
    <w:rsid w:val="003B7CBA"/>
    <w:rsid w:val="003C2555"/>
    <w:rsid w:val="003C3533"/>
    <w:rsid w:val="003C5349"/>
    <w:rsid w:val="003C77F9"/>
    <w:rsid w:val="003D0B93"/>
    <w:rsid w:val="003D2FFB"/>
    <w:rsid w:val="003D4AB4"/>
    <w:rsid w:val="003D4EC3"/>
    <w:rsid w:val="003D5AEE"/>
    <w:rsid w:val="003D5F66"/>
    <w:rsid w:val="003D6B85"/>
    <w:rsid w:val="003D7D00"/>
    <w:rsid w:val="003E038F"/>
    <w:rsid w:val="003E4097"/>
    <w:rsid w:val="003E51EB"/>
    <w:rsid w:val="003E5F36"/>
    <w:rsid w:val="003F04FA"/>
    <w:rsid w:val="003F0C46"/>
    <w:rsid w:val="003F1821"/>
    <w:rsid w:val="003F5661"/>
    <w:rsid w:val="003F5CCB"/>
    <w:rsid w:val="003F5EBC"/>
    <w:rsid w:val="003F7085"/>
    <w:rsid w:val="003F7636"/>
    <w:rsid w:val="00400F91"/>
    <w:rsid w:val="0040139E"/>
    <w:rsid w:val="004021EE"/>
    <w:rsid w:val="004038EE"/>
    <w:rsid w:val="00403E7D"/>
    <w:rsid w:val="00404659"/>
    <w:rsid w:val="0040613C"/>
    <w:rsid w:val="0040710D"/>
    <w:rsid w:val="00407487"/>
    <w:rsid w:val="00411823"/>
    <w:rsid w:val="00412EC4"/>
    <w:rsid w:val="00413AAC"/>
    <w:rsid w:val="004148D6"/>
    <w:rsid w:val="00416F97"/>
    <w:rsid w:val="00417245"/>
    <w:rsid w:val="0041774E"/>
    <w:rsid w:val="00422774"/>
    <w:rsid w:val="00424D74"/>
    <w:rsid w:val="00425358"/>
    <w:rsid w:val="00426EB7"/>
    <w:rsid w:val="0043039E"/>
    <w:rsid w:val="00431D3F"/>
    <w:rsid w:val="00433D0C"/>
    <w:rsid w:val="00434677"/>
    <w:rsid w:val="00437E4C"/>
    <w:rsid w:val="0044312B"/>
    <w:rsid w:val="00444BD0"/>
    <w:rsid w:val="0044586E"/>
    <w:rsid w:val="00445D5B"/>
    <w:rsid w:val="004514E3"/>
    <w:rsid w:val="004517E4"/>
    <w:rsid w:val="004541D8"/>
    <w:rsid w:val="00456889"/>
    <w:rsid w:val="00457443"/>
    <w:rsid w:val="0046004C"/>
    <w:rsid w:val="004625C6"/>
    <w:rsid w:val="00463402"/>
    <w:rsid w:val="00463755"/>
    <w:rsid w:val="00465358"/>
    <w:rsid w:val="00466885"/>
    <w:rsid w:val="00470309"/>
    <w:rsid w:val="00471892"/>
    <w:rsid w:val="0047225F"/>
    <w:rsid w:val="00472731"/>
    <w:rsid w:val="00472EB7"/>
    <w:rsid w:val="00472F42"/>
    <w:rsid w:val="00474A96"/>
    <w:rsid w:val="004761C3"/>
    <w:rsid w:val="00476209"/>
    <w:rsid w:val="004772B1"/>
    <w:rsid w:val="00477D35"/>
    <w:rsid w:val="004804F9"/>
    <w:rsid w:val="004808BC"/>
    <w:rsid w:val="004810F0"/>
    <w:rsid w:val="004826FF"/>
    <w:rsid w:val="00483061"/>
    <w:rsid w:val="00484B7C"/>
    <w:rsid w:val="004851B7"/>
    <w:rsid w:val="004851D8"/>
    <w:rsid w:val="00490722"/>
    <w:rsid w:val="00491BFF"/>
    <w:rsid w:val="00491DBA"/>
    <w:rsid w:val="00493463"/>
    <w:rsid w:val="0049383B"/>
    <w:rsid w:val="00494250"/>
    <w:rsid w:val="00494C72"/>
    <w:rsid w:val="00496E82"/>
    <w:rsid w:val="00497D68"/>
    <w:rsid w:val="004A01DD"/>
    <w:rsid w:val="004A02E9"/>
    <w:rsid w:val="004A05B0"/>
    <w:rsid w:val="004A0FB5"/>
    <w:rsid w:val="004A1366"/>
    <w:rsid w:val="004A2364"/>
    <w:rsid w:val="004A3C8E"/>
    <w:rsid w:val="004A53A3"/>
    <w:rsid w:val="004A6AC7"/>
    <w:rsid w:val="004A6C80"/>
    <w:rsid w:val="004A78BA"/>
    <w:rsid w:val="004A7C09"/>
    <w:rsid w:val="004A7D40"/>
    <w:rsid w:val="004B06B1"/>
    <w:rsid w:val="004B1B19"/>
    <w:rsid w:val="004B2B51"/>
    <w:rsid w:val="004B3FE0"/>
    <w:rsid w:val="004B4BEE"/>
    <w:rsid w:val="004B59E4"/>
    <w:rsid w:val="004B640D"/>
    <w:rsid w:val="004B6AA8"/>
    <w:rsid w:val="004C06AD"/>
    <w:rsid w:val="004C1643"/>
    <w:rsid w:val="004C2737"/>
    <w:rsid w:val="004C7F55"/>
    <w:rsid w:val="004C7F70"/>
    <w:rsid w:val="004D00AE"/>
    <w:rsid w:val="004D07C8"/>
    <w:rsid w:val="004D0DC9"/>
    <w:rsid w:val="004D21D2"/>
    <w:rsid w:val="004D51BE"/>
    <w:rsid w:val="004D51D1"/>
    <w:rsid w:val="004D7154"/>
    <w:rsid w:val="004D7183"/>
    <w:rsid w:val="004D780B"/>
    <w:rsid w:val="004E09B6"/>
    <w:rsid w:val="004E0E66"/>
    <w:rsid w:val="004E1186"/>
    <w:rsid w:val="004E13A1"/>
    <w:rsid w:val="004E337B"/>
    <w:rsid w:val="004E4037"/>
    <w:rsid w:val="004E460E"/>
    <w:rsid w:val="004E4C8F"/>
    <w:rsid w:val="004E55A9"/>
    <w:rsid w:val="004E6501"/>
    <w:rsid w:val="004E6FA4"/>
    <w:rsid w:val="004E72A9"/>
    <w:rsid w:val="004E74E3"/>
    <w:rsid w:val="004E7AED"/>
    <w:rsid w:val="004F104C"/>
    <w:rsid w:val="004F41F6"/>
    <w:rsid w:val="004F5112"/>
    <w:rsid w:val="004F7813"/>
    <w:rsid w:val="004F7FB0"/>
    <w:rsid w:val="005013AA"/>
    <w:rsid w:val="0050260C"/>
    <w:rsid w:val="005052CA"/>
    <w:rsid w:val="00507C16"/>
    <w:rsid w:val="00511D00"/>
    <w:rsid w:val="00512045"/>
    <w:rsid w:val="005157EE"/>
    <w:rsid w:val="00516E15"/>
    <w:rsid w:val="00517D4F"/>
    <w:rsid w:val="00517DD1"/>
    <w:rsid w:val="00520AB2"/>
    <w:rsid w:val="00521908"/>
    <w:rsid w:val="00523CA0"/>
    <w:rsid w:val="00523F88"/>
    <w:rsid w:val="00524135"/>
    <w:rsid w:val="00524F08"/>
    <w:rsid w:val="0052683B"/>
    <w:rsid w:val="005309CF"/>
    <w:rsid w:val="00532086"/>
    <w:rsid w:val="00533583"/>
    <w:rsid w:val="00533B27"/>
    <w:rsid w:val="00533BF8"/>
    <w:rsid w:val="00534261"/>
    <w:rsid w:val="00534695"/>
    <w:rsid w:val="00537AF7"/>
    <w:rsid w:val="005403DD"/>
    <w:rsid w:val="005415AB"/>
    <w:rsid w:val="00543022"/>
    <w:rsid w:val="005439E5"/>
    <w:rsid w:val="00544148"/>
    <w:rsid w:val="005446ED"/>
    <w:rsid w:val="00545473"/>
    <w:rsid w:val="00547CF5"/>
    <w:rsid w:val="005500DD"/>
    <w:rsid w:val="0055158A"/>
    <w:rsid w:val="00553399"/>
    <w:rsid w:val="0055341A"/>
    <w:rsid w:val="005536A1"/>
    <w:rsid w:val="00554B69"/>
    <w:rsid w:val="0055773D"/>
    <w:rsid w:val="00560AA5"/>
    <w:rsid w:val="0056179B"/>
    <w:rsid w:val="00562997"/>
    <w:rsid w:val="00562E5A"/>
    <w:rsid w:val="005632D8"/>
    <w:rsid w:val="00564554"/>
    <w:rsid w:val="005662B9"/>
    <w:rsid w:val="0056741C"/>
    <w:rsid w:val="0056746E"/>
    <w:rsid w:val="00571047"/>
    <w:rsid w:val="00572D0D"/>
    <w:rsid w:val="00573316"/>
    <w:rsid w:val="00573FD9"/>
    <w:rsid w:val="00574B43"/>
    <w:rsid w:val="00576054"/>
    <w:rsid w:val="00580C45"/>
    <w:rsid w:val="0058250F"/>
    <w:rsid w:val="0058303F"/>
    <w:rsid w:val="00584C22"/>
    <w:rsid w:val="005866A0"/>
    <w:rsid w:val="00586832"/>
    <w:rsid w:val="0058765F"/>
    <w:rsid w:val="00593377"/>
    <w:rsid w:val="005941EC"/>
    <w:rsid w:val="0059508C"/>
    <w:rsid w:val="005A0DDB"/>
    <w:rsid w:val="005A217A"/>
    <w:rsid w:val="005A25CC"/>
    <w:rsid w:val="005A5210"/>
    <w:rsid w:val="005A6643"/>
    <w:rsid w:val="005A6FB6"/>
    <w:rsid w:val="005A70AA"/>
    <w:rsid w:val="005A76C8"/>
    <w:rsid w:val="005B2761"/>
    <w:rsid w:val="005B3382"/>
    <w:rsid w:val="005B6341"/>
    <w:rsid w:val="005B6EF6"/>
    <w:rsid w:val="005C18D7"/>
    <w:rsid w:val="005C271A"/>
    <w:rsid w:val="005C360C"/>
    <w:rsid w:val="005C5440"/>
    <w:rsid w:val="005C5AB2"/>
    <w:rsid w:val="005D2809"/>
    <w:rsid w:val="005D3DFE"/>
    <w:rsid w:val="005D52DD"/>
    <w:rsid w:val="005D6CD3"/>
    <w:rsid w:val="005D73A6"/>
    <w:rsid w:val="005E0996"/>
    <w:rsid w:val="005E16DF"/>
    <w:rsid w:val="005E1822"/>
    <w:rsid w:val="005E287F"/>
    <w:rsid w:val="005E4CC7"/>
    <w:rsid w:val="005F02D4"/>
    <w:rsid w:val="005F20F2"/>
    <w:rsid w:val="005F3148"/>
    <w:rsid w:val="005F338D"/>
    <w:rsid w:val="005F4322"/>
    <w:rsid w:val="005F4E04"/>
    <w:rsid w:val="005F556D"/>
    <w:rsid w:val="005F58C5"/>
    <w:rsid w:val="005F60C8"/>
    <w:rsid w:val="005F72A0"/>
    <w:rsid w:val="005F795C"/>
    <w:rsid w:val="005F7C8A"/>
    <w:rsid w:val="006005D6"/>
    <w:rsid w:val="00605EFD"/>
    <w:rsid w:val="00607B2C"/>
    <w:rsid w:val="00611AF4"/>
    <w:rsid w:val="00612066"/>
    <w:rsid w:val="006131D1"/>
    <w:rsid w:val="0061374A"/>
    <w:rsid w:val="00613E95"/>
    <w:rsid w:val="006143EA"/>
    <w:rsid w:val="00614909"/>
    <w:rsid w:val="00615390"/>
    <w:rsid w:val="00617252"/>
    <w:rsid w:val="00617857"/>
    <w:rsid w:val="00621E06"/>
    <w:rsid w:val="006249B5"/>
    <w:rsid w:val="00630E77"/>
    <w:rsid w:val="00632527"/>
    <w:rsid w:val="00632E86"/>
    <w:rsid w:val="00632F56"/>
    <w:rsid w:val="006345B8"/>
    <w:rsid w:val="00634CB5"/>
    <w:rsid w:val="0063738D"/>
    <w:rsid w:val="00637A35"/>
    <w:rsid w:val="006401E4"/>
    <w:rsid w:val="006407D4"/>
    <w:rsid w:val="00641454"/>
    <w:rsid w:val="00642051"/>
    <w:rsid w:val="006422D7"/>
    <w:rsid w:val="00642687"/>
    <w:rsid w:val="00642AED"/>
    <w:rsid w:val="00642DE2"/>
    <w:rsid w:val="006438DF"/>
    <w:rsid w:val="00643F97"/>
    <w:rsid w:val="00645085"/>
    <w:rsid w:val="00645169"/>
    <w:rsid w:val="00647469"/>
    <w:rsid w:val="006501B1"/>
    <w:rsid w:val="00650AA2"/>
    <w:rsid w:val="00653739"/>
    <w:rsid w:val="00654AAA"/>
    <w:rsid w:val="00654DD6"/>
    <w:rsid w:val="006554F4"/>
    <w:rsid w:val="00656E55"/>
    <w:rsid w:val="006572BD"/>
    <w:rsid w:val="00660DBD"/>
    <w:rsid w:val="00661011"/>
    <w:rsid w:val="00661392"/>
    <w:rsid w:val="00662701"/>
    <w:rsid w:val="00662B64"/>
    <w:rsid w:val="0066386B"/>
    <w:rsid w:val="00665C38"/>
    <w:rsid w:val="00665DCF"/>
    <w:rsid w:val="006667F5"/>
    <w:rsid w:val="00666A43"/>
    <w:rsid w:val="00666F0E"/>
    <w:rsid w:val="00671A69"/>
    <w:rsid w:val="00671A91"/>
    <w:rsid w:val="00674B33"/>
    <w:rsid w:val="00675BFE"/>
    <w:rsid w:val="00677B74"/>
    <w:rsid w:val="00677F0C"/>
    <w:rsid w:val="0068027E"/>
    <w:rsid w:val="006840D7"/>
    <w:rsid w:val="00684F67"/>
    <w:rsid w:val="006861CA"/>
    <w:rsid w:val="0068683A"/>
    <w:rsid w:val="00686ADE"/>
    <w:rsid w:val="006879A2"/>
    <w:rsid w:val="00690B56"/>
    <w:rsid w:val="00692224"/>
    <w:rsid w:val="00694839"/>
    <w:rsid w:val="00696981"/>
    <w:rsid w:val="006A099D"/>
    <w:rsid w:val="006A14D2"/>
    <w:rsid w:val="006A2DE6"/>
    <w:rsid w:val="006A30B9"/>
    <w:rsid w:val="006A311E"/>
    <w:rsid w:val="006A37F6"/>
    <w:rsid w:val="006A3AC9"/>
    <w:rsid w:val="006A3AFF"/>
    <w:rsid w:val="006A452E"/>
    <w:rsid w:val="006A5197"/>
    <w:rsid w:val="006A5D89"/>
    <w:rsid w:val="006A6919"/>
    <w:rsid w:val="006A6B3F"/>
    <w:rsid w:val="006B07EB"/>
    <w:rsid w:val="006B18A3"/>
    <w:rsid w:val="006B3EC3"/>
    <w:rsid w:val="006B4579"/>
    <w:rsid w:val="006B4EA2"/>
    <w:rsid w:val="006B4EFC"/>
    <w:rsid w:val="006B5598"/>
    <w:rsid w:val="006B5BF5"/>
    <w:rsid w:val="006B6537"/>
    <w:rsid w:val="006B7419"/>
    <w:rsid w:val="006B74B7"/>
    <w:rsid w:val="006B7941"/>
    <w:rsid w:val="006C0E90"/>
    <w:rsid w:val="006C1E5D"/>
    <w:rsid w:val="006C30F2"/>
    <w:rsid w:val="006C3C73"/>
    <w:rsid w:val="006C6D77"/>
    <w:rsid w:val="006D046D"/>
    <w:rsid w:val="006D0CF8"/>
    <w:rsid w:val="006D0E70"/>
    <w:rsid w:val="006D1262"/>
    <w:rsid w:val="006D1384"/>
    <w:rsid w:val="006D1585"/>
    <w:rsid w:val="006D1731"/>
    <w:rsid w:val="006D1E4F"/>
    <w:rsid w:val="006D2CCA"/>
    <w:rsid w:val="006D6824"/>
    <w:rsid w:val="006D7005"/>
    <w:rsid w:val="006D7598"/>
    <w:rsid w:val="006E0035"/>
    <w:rsid w:val="006E1165"/>
    <w:rsid w:val="006E1E58"/>
    <w:rsid w:val="006E33AA"/>
    <w:rsid w:val="006E3471"/>
    <w:rsid w:val="006E3E89"/>
    <w:rsid w:val="006E4D2E"/>
    <w:rsid w:val="006E502A"/>
    <w:rsid w:val="006E6D2D"/>
    <w:rsid w:val="006F0BFA"/>
    <w:rsid w:val="006F0DB2"/>
    <w:rsid w:val="006F0F97"/>
    <w:rsid w:val="006F11AF"/>
    <w:rsid w:val="006F15BC"/>
    <w:rsid w:val="006F22AF"/>
    <w:rsid w:val="006F2339"/>
    <w:rsid w:val="006F268B"/>
    <w:rsid w:val="006F28BE"/>
    <w:rsid w:val="006F6D4D"/>
    <w:rsid w:val="00700D11"/>
    <w:rsid w:val="00701626"/>
    <w:rsid w:val="00702615"/>
    <w:rsid w:val="00702754"/>
    <w:rsid w:val="007033E3"/>
    <w:rsid w:val="007045A8"/>
    <w:rsid w:val="007051AB"/>
    <w:rsid w:val="007051C3"/>
    <w:rsid w:val="007069DE"/>
    <w:rsid w:val="00706B3F"/>
    <w:rsid w:val="007100D4"/>
    <w:rsid w:val="00710FDC"/>
    <w:rsid w:val="00711EA6"/>
    <w:rsid w:val="00712C5C"/>
    <w:rsid w:val="00716F8D"/>
    <w:rsid w:val="0072085B"/>
    <w:rsid w:val="007208DB"/>
    <w:rsid w:val="007228A2"/>
    <w:rsid w:val="00726BD3"/>
    <w:rsid w:val="00726EF2"/>
    <w:rsid w:val="00730685"/>
    <w:rsid w:val="007332D2"/>
    <w:rsid w:val="00733822"/>
    <w:rsid w:val="007339FC"/>
    <w:rsid w:val="00733D6F"/>
    <w:rsid w:val="0073620E"/>
    <w:rsid w:val="00736673"/>
    <w:rsid w:val="007402E4"/>
    <w:rsid w:val="00740714"/>
    <w:rsid w:val="007419DC"/>
    <w:rsid w:val="007424EB"/>
    <w:rsid w:val="00743CD7"/>
    <w:rsid w:val="00744912"/>
    <w:rsid w:val="00744951"/>
    <w:rsid w:val="00745F44"/>
    <w:rsid w:val="007467B9"/>
    <w:rsid w:val="0074770A"/>
    <w:rsid w:val="00750CD5"/>
    <w:rsid w:val="00751213"/>
    <w:rsid w:val="007537FD"/>
    <w:rsid w:val="00754F4E"/>
    <w:rsid w:val="007554C2"/>
    <w:rsid w:val="0076048F"/>
    <w:rsid w:val="00761655"/>
    <w:rsid w:val="00761A5F"/>
    <w:rsid w:val="00762C3C"/>
    <w:rsid w:val="007639DB"/>
    <w:rsid w:val="007642E7"/>
    <w:rsid w:val="00765D78"/>
    <w:rsid w:val="007667F4"/>
    <w:rsid w:val="00767136"/>
    <w:rsid w:val="00767714"/>
    <w:rsid w:val="00767E1D"/>
    <w:rsid w:val="00770907"/>
    <w:rsid w:val="00771325"/>
    <w:rsid w:val="00773552"/>
    <w:rsid w:val="00773EB1"/>
    <w:rsid w:val="0077496D"/>
    <w:rsid w:val="00774DD7"/>
    <w:rsid w:val="00775B20"/>
    <w:rsid w:val="00775DE9"/>
    <w:rsid w:val="0077736F"/>
    <w:rsid w:val="00780438"/>
    <w:rsid w:val="0078172A"/>
    <w:rsid w:val="007819E0"/>
    <w:rsid w:val="0078242F"/>
    <w:rsid w:val="00782791"/>
    <w:rsid w:val="00783657"/>
    <w:rsid w:val="00783DCF"/>
    <w:rsid w:val="007841B6"/>
    <w:rsid w:val="0078431D"/>
    <w:rsid w:val="007843D4"/>
    <w:rsid w:val="00784C3B"/>
    <w:rsid w:val="00786CED"/>
    <w:rsid w:val="00787EA9"/>
    <w:rsid w:val="007903DA"/>
    <w:rsid w:val="00791ACF"/>
    <w:rsid w:val="0079271D"/>
    <w:rsid w:val="007928D9"/>
    <w:rsid w:val="007932D0"/>
    <w:rsid w:val="007941EF"/>
    <w:rsid w:val="00794BE9"/>
    <w:rsid w:val="00795700"/>
    <w:rsid w:val="00795BCA"/>
    <w:rsid w:val="007964E2"/>
    <w:rsid w:val="007978B0"/>
    <w:rsid w:val="007A01FB"/>
    <w:rsid w:val="007A07A3"/>
    <w:rsid w:val="007A2953"/>
    <w:rsid w:val="007A29CD"/>
    <w:rsid w:val="007A4700"/>
    <w:rsid w:val="007A4DDB"/>
    <w:rsid w:val="007A5BAA"/>
    <w:rsid w:val="007A6126"/>
    <w:rsid w:val="007A7C2A"/>
    <w:rsid w:val="007B124C"/>
    <w:rsid w:val="007B145C"/>
    <w:rsid w:val="007B3026"/>
    <w:rsid w:val="007B3C7C"/>
    <w:rsid w:val="007B3F4D"/>
    <w:rsid w:val="007B4048"/>
    <w:rsid w:val="007B5F5A"/>
    <w:rsid w:val="007C118F"/>
    <w:rsid w:val="007C269B"/>
    <w:rsid w:val="007C2DF6"/>
    <w:rsid w:val="007C5D21"/>
    <w:rsid w:val="007D0516"/>
    <w:rsid w:val="007D09A0"/>
    <w:rsid w:val="007D0A4C"/>
    <w:rsid w:val="007D3F70"/>
    <w:rsid w:val="007D4F17"/>
    <w:rsid w:val="007D6310"/>
    <w:rsid w:val="007E1079"/>
    <w:rsid w:val="007E15E2"/>
    <w:rsid w:val="007E18D3"/>
    <w:rsid w:val="007E209B"/>
    <w:rsid w:val="007E301B"/>
    <w:rsid w:val="007E393D"/>
    <w:rsid w:val="007E3AFE"/>
    <w:rsid w:val="007E3DB7"/>
    <w:rsid w:val="007F108B"/>
    <w:rsid w:val="007F238D"/>
    <w:rsid w:val="007F4E9F"/>
    <w:rsid w:val="007F5666"/>
    <w:rsid w:val="007F671A"/>
    <w:rsid w:val="007F723B"/>
    <w:rsid w:val="007F7E78"/>
    <w:rsid w:val="00800CD7"/>
    <w:rsid w:val="00802091"/>
    <w:rsid w:val="0080229D"/>
    <w:rsid w:val="00802884"/>
    <w:rsid w:val="00802C41"/>
    <w:rsid w:val="0080300E"/>
    <w:rsid w:val="00803C60"/>
    <w:rsid w:val="00803E39"/>
    <w:rsid w:val="0080489E"/>
    <w:rsid w:val="0080545D"/>
    <w:rsid w:val="0080548B"/>
    <w:rsid w:val="008070C0"/>
    <w:rsid w:val="00811891"/>
    <w:rsid w:val="00811B2C"/>
    <w:rsid w:val="00815C18"/>
    <w:rsid w:val="0081663C"/>
    <w:rsid w:val="0081697D"/>
    <w:rsid w:val="00821043"/>
    <w:rsid w:val="00823104"/>
    <w:rsid w:val="00823B0A"/>
    <w:rsid w:val="00824559"/>
    <w:rsid w:val="00825723"/>
    <w:rsid w:val="008264DD"/>
    <w:rsid w:val="00826EB9"/>
    <w:rsid w:val="0082731C"/>
    <w:rsid w:val="0082760C"/>
    <w:rsid w:val="008307B2"/>
    <w:rsid w:val="008308DC"/>
    <w:rsid w:val="008317B5"/>
    <w:rsid w:val="00831F3B"/>
    <w:rsid w:val="00832AAE"/>
    <w:rsid w:val="00832AF4"/>
    <w:rsid w:val="00832D81"/>
    <w:rsid w:val="008355A0"/>
    <w:rsid w:val="00836994"/>
    <w:rsid w:val="00836E9B"/>
    <w:rsid w:val="00836FFB"/>
    <w:rsid w:val="00837908"/>
    <w:rsid w:val="0084022B"/>
    <w:rsid w:val="00840776"/>
    <w:rsid w:val="008407EC"/>
    <w:rsid w:val="00840998"/>
    <w:rsid w:val="008414F6"/>
    <w:rsid w:val="00844121"/>
    <w:rsid w:val="00845505"/>
    <w:rsid w:val="00845C86"/>
    <w:rsid w:val="0085263B"/>
    <w:rsid w:val="00853AAB"/>
    <w:rsid w:val="0085676D"/>
    <w:rsid w:val="0085798A"/>
    <w:rsid w:val="00857BC7"/>
    <w:rsid w:val="00860713"/>
    <w:rsid w:val="00860CCB"/>
    <w:rsid w:val="00861C0E"/>
    <w:rsid w:val="008627EA"/>
    <w:rsid w:val="00863805"/>
    <w:rsid w:val="00864149"/>
    <w:rsid w:val="00865202"/>
    <w:rsid w:val="008675B2"/>
    <w:rsid w:val="00867A3B"/>
    <w:rsid w:val="00867B2A"/>
    <w:rsid w:val="00867F9A"/>
    <w:rsid w:val="0087092C"/>
    <w:rsid w:val="00870F9F"/>
    <w:rsid w:val="00870FD8"/>
    <w:rsid w:val="00871079"/>
    <w:rsid w:val="008710C7"/>
    <w:rsid w:val="0087125A"/>
    <w:rsid w:val="00871968"/>
    <w:rsid w:val="00873662"/>
    <w:rsid w:val="00873E9A"/>
    <w:rsid w:val="008773D3"/>
    <w:rsid w:val="0088157F"/>
    <w:rsid w:val="0088290E"/>
    <w:rsid w:val="0088300D"/>
    <w:rsid w:val="008833F9"/>
    <w:rsid w:val="00883B10"/>
    <w:rsid w:val="00884A26"/>
    <w:rsid w:val="00885864"/>
    <w:rsid w:val="0088642F"/>
    <w:rsid w:val="008865F4"/>
    <w:rsid w:val="008870A3"/>
    <w:rsid w:val="00887584"/>
    <w:rsid w:val="00890F8F"/>
    <w:rsid w:val="0089128A"/>
    <w:rsid w:val="008932E3"/>
    <w:rsid w:val="008932FE"/>
    <w:rsid w:val="008936F6"/>
    <w:rsid w:val="008945EC"/>
    <w:rsid w:val="00895481"/>
    <w:rsid w:val="00895599"/>
    <w:rsid w:val="00895D4B"/>
    <w:rsid w:val="0089666B"/>
    <w:rsid w:val="00897B1C"/>
    <w:rsid w:val="008A01C4"/>
    <w:rsid w:val="008A0400"/>
    <w:rsid w:val="008A1022"/>
    <w:rsid w:val="008A14C7"/>
    <w:rsid w:val="008A1F11"/>
    <w:rsid w:val="008A2FFA"/>
    <w:rsid w:val="008A51B1"/>
    <w:rsid w:val="008A5498"/>
    <w:rsid w:val="008A6EFD"/>
    <w:rsid w:val="008A7845"/>
    <w:rsid w:val="008B0DC1"/>
    <w:rsid w:val="008B23E7"/>
    <w:rsid w:val="008B2969"/>
    <w:rsid w:val="008B2DD7"/>
    <w:rsid w:val="008B41DE"/>
    <w:rsid w:val="008B4A50"/>
    <w:rsid w:val="008B4E9F"/>
    <w:rsid w:val="008B5DE3"/>
    <w:rsid w:val="008B669B"/>
    <w:rsid w:val="008B6E3F"/>
    <w:rsid w:val="008C40F6"/>
    <w:rsid w:val="008C48CC"/>
    <w:rsid w:val="008C4926"/>
    <w:rsid w:val="008C5116"/>
    <w:rsid w:val="008C731A"/>
    <w:rsid w:val="008C793A"/>
    <w:rsid w:val="008D10A1"/>
    <w:rsid w:val="008D13E1"/>
    <w:rsid w:val="008D28FE"/>
    <w:rsid w:val="008D296C"/>
    <w:rsid w:val="008D46A5"/>
    <w:rsid w:val="008D4B16"/>
    <w:rsid w:val="008D717F"/>
    <w:rsid w:val="008E0006"/>
    <w:rsid w:val="008E1065"/>
    <w:rsid w:val="008E1473"/>
    <w:rsid w:val="008E15C6"/>
    <w:rsid w:val="008E254D"/>
    <w:rsid w:val="008E2F82"/>
    <w:rsid w:val="008E50CE"/>
    <w:rsid w:val="008E54B3"/>
    <w:rsid w:val="008E769D"/>
    <w:rsid w:val="008E7B17"/>
    <w:rsid w:val="008F0179"/>
    <w:rsid w:val="008F1730"/>
    <w:rsid w:val="008F21B4"/>
    <w:rsid w:val="008F2610"/>
    <w:rsid w:val="008F385E"/>
    <w:rsid w:val="008F410F"/>
    <w:rsid w:val="008F4E42"/>
    <w:rsid w:val="008F7601"/>
    <w:rsid w:val="009000FF"/>
    <w:rsid w:val="00900A51"/>
    <w:rsid w:val="00900D5A"/>
    <w:rsid w:val="00901BE3"/>
    <w:rsid w:val="009047B6"/>
    <w:rsid w:val="00904E71"/>
    <w:rsid w:val="0090600F"/>
    <w:rsid w:val="009068FC"/>
    <w:rsid w:val="00906B83"/>
    <w:rsid w:val="00911714"/>
    <w:rsid w:val="00912E39"/>
    <w:rsid w:val="00912F30"/>
    <w:rsid w:val="009141D3"/>
    <w:rsid w:val="0091583A"/>
    <w:rsid w:val="009158E0"/>
    <w:rsid w:val="009171EC"/>
    <w:rsid w:val="009174CD"/>
    <w:rsid w:val="0091762A"/>
    <w:rsid w:val="009231E8"/>
    <w:rsid w:val="009234AC"/>
    <w:rsid w:val="009247FB"/>
    <w:rsid w:val="00926B47"/>
    <w:rsid w:val="00927203"/>
    <w:rsid w:val="00927ED9"/>
    <w:rsid w:val="00930BC1"/>
    <w:rsid w:val="00931F48"/>
    <w:rsid w:val="00933C3A"/>
    <w:rsid w:val="00935C57"/>
    <w:rsid w:val="009401F5"/>
    <w:rsid w:val="0094071E"/>
    <w:rsid w:val="009411D5"/>
    <w:rsid w:val="009412A0"/>
    <w:rsid w:val="009424AC"/>
    <w:rsid w:val="00943B4C"/>
    <w:rsid w:val="0094403C"/>
    <w:rsid w:val="0094422F"/>
    <w:rsid w:val="00944DE0"/>
    <w:rsid w:val="00947D85"/>
    <w:rsid w:val="0095091B"/>
    <w:rsid w:val="009520E0"/>
    <w:rsid w:val="00952D2E"/>
    <w:rsid w:val="00953E0B"/>
    <w:rsid w:val="00953F6D"/>
    <w:rsid w:val="00955176"/>
    <w:rsid w:val="00955E9D"/>
    <w:rsid w:val="00956297"/>
    <w:rsid w:val="009605E1"/>
    <w:rsid w:val="00962420"/>
    <w:rsid w:val="009624E5"/>
    <w:rsid w:val="00964517"/>
    <w:rsid w:val="00965DEC"/>
    <w:rsid w:val="00965FB3"/>
    <w:rsid w:val="0096789C"/>
    <w:rsid w:val="00967BCE"/>
    <w:rsid w:val="009717B6"/>
    <w:rsid w:val="00971F55"/>
    <w:rsid w:val="00973D50"/>
    <w:rsid w:val="0097451E"/>
    <w:rsid w:val="00974D39"/>
    <w:rsid w:val="00976115"/>
    <w:rsid w:val="0097676B"/>
    <w:rsid w:val="00976F38"/>
    <w:rsid w:val="00980250"/>
    <w:rsid w:val="00981D51"/>
    <w:rsid w:val="00982C3F"/>
    <w:rsid w:val="009846D5"/>
    <w:rsid w:val="00984845"/>
    <w:rsid w:val="00985E73"/>
    <w:rsid w:val="009877E1"/>
    <w:rsid w:val="00987AE6"/>
    <w:rsid w:val="00987BC0"/>
    <w:rsid w:val="00990246"/>
    <w:rsid w:val="009909AE"/>
    <w:rsid w:val="00990B6C"/>
    <w:rsid w:val="00991116"/>
    <w:rsid w:val="00991578"/>
    <w:rsid w:val="009918DC"/>
    <w:rsid w:val="00991EE9"/>
    <w:rsid w:val="00992E7A"/>
    <w:rsid w:val="009936E9"/>
    <w:rsid w:val="00993CE1"/>
    <w:rsid w:val="00995048"/>
    <w:rsid w:val="00995233"/>
    <w:rsid w:val="00995533"/>
    <w:rsid w:val="00996135"/>
    <w:rsid w:val="00996431"/>
    <w:rsid w:val="009964B2"/>
    <w:rsid w:val="00996A0E"/>
    <w:rsid w:val="0099731C"/>
    <w:rsid w:val="00997C8D"/>
    <w:rsid w:val="009A0CF6"/>
    <w:rsid w:val="009A1CAD"/>
    <w:rsid w:val="009A2351"/>
    <w:rsid w:val="009A355E"/>
    <w:rsid w:val="009A45E6"/>
    <w:rsid w:val="009A5353"/>
    <w:rsid w:val="009A55CC"/>
    <w:rsid w:val="009A74C1"/>
    <w:rsid w:val="009A7513"/>
    <w:rsid w:val="009B14C9"/>
    <w:rsid w:val="009B3C53"/>
    <w:rsid w:val="009B53C3"/>
    <w:rsid w:val="009B639F"/>
    <w:rsid w:val="009B647E"/>
    <w:rsid w:val="009B6647"/>
    <w:rsid w:val="009C2E92"/>
    <w:rsid w:val="009C5062"/>
    <w:rsid w:val="009D04E4"/>
    <w:rsid w:val="009D0956"/>
    <w:rsid w:val="009D1621"/>
    <w:rsid w:val="009D21C1"/>
    <w:rsid w:val="009D2B98"/>
    <w:rsid w:val="009D3A00"/>
    <w:rsid w:val="009D3A7E"/>
    <w:rsid w:val="009D3C65"/>
    <w:rsid w:val="009D56EA"/>
    <w:rsid w:val="009D5C39"/>
    <w:rsid w:val="009D6BEB"/>
    <w:rsid w:val="009D7EB2"/>
    <w:rsid w:val="009E05DF"/>
    <w:rsid w:val="009E12A8"/>
    <w:rsid w:val="009E1677"/>
    <w:rsid w:val="009E1E80"/>
    <w:rsid w:val="009E2CAC"/>
    <w:rsid w:val="009E3AC1"/>
    <w:rsid w:val="009E3CAA"/>
    <w:rsid w:val="009E53C1"/>
    <w:rsid w:val="009E6064"/>
    <w:rsid w:val="009E65BD"/>
    <w:rsid w:val="009E77A4"/>
    <w:rsid w:val="009E7C9F"/>
    <w:rsid w:val="009F036B"/>
    <w:rsid w:val="009F076C"/>
    <w:rsid w:val="009F1A1C"/>
    <w:rsid w:val="009F3E16"/>
    <w:rsid w:val="009F434F"/>
    <w:rsid w:val="009F4470"/>
    <w:rsid w:val="009F5DF9"/>
    <w:rsid w:val="009F68AF"/>
    <w:rsid w:val="009F7138"/>
    <w:rsid w:val="00A04A5C"/>
    <w:rsid w:val="00A0580D"/>
    <w:rsid w:val="00A06406"/>
    <w:rsid w:val="00A07203"/>
    <w:rsid w:val="00A07806"/>
    <w:rsid w:val="00A11881"/>
    <w:rsid w:val="00A12A45"/>
    <w:rsid w:val="00A13C31"/>
    <w:rsid w:val="00A14109"/>
    <w:rsid w:val="00A149C7"/>
    <w:rsid w:val="00A152C1"/>
    <w:rsid w:val="00A15CD8"/>
    <w:rsid w:val="00A16E15"/>
    <w:rsid w:val="00A170A9"/>
    <w:rsid w:val="00A1785C"/>
    <w:rsid w:val="00A20F01"/>
    <w:rsid w:val="00A21471"/>
    <w:rsid w:val="00A228AA"/>
    <w:rsid w:val="00A22E45"/>
    <w:rsid w:val="00A251A7"/>
    <w:rsid w:val="00A25E8B"/>
    <w:rsid w:val="00A260CA"/>
    <w:rsid w:val="00A271C9"/>
    <w:rsid w:val="00A27C50"/>
    <w:rsid w:val="00A30D9A"/>
    <w:rsid w:val="00A319E7"/>
    <w:rsid w:val="00A33691"/>
    <w:rsid w:val="00A34EC0"/>
    <w:rsid w:val="00A356C7"/>
    <w:rsid w:val="00A40343"/>
    <w:rsid w:val="00A4195D"/>
    <w:rsid w:val="00A42AD7"/>
    <w:rsid w:val="00A42D5F"/>
    <w:rsid w:val="00A42FE7"/>
    <w:rsid w:val="00A433A7"/>
    <w:rsid w:val="00A43BA6"/>
    <w:rsid w:val="00A43DF1"/>
    <w:rsid w:val="00A44554"/>
    <w:rsid w:val="00A44B35"/>
    <w:rsid w:val="00A46240"/>
    <w:rsid w:val="00A46ECD"/>
    <w:rsid w:val="00A4703F"/>
    <w:rsid w:val="00A470CA"/>
    <w:rsid w:val="00A4714C"/>
    <w:rsid w:val="00A51067"/>
    <w:rsid w:val="00A51977"/>
    <w:rsid w:val="00A51F5D"/>
    <w:rsid w:val="00A52D7D"/>
    <w:rsid w:val="00A53220"/>
    <w:rsid w:val="00A5354A"/>
    <w:rsid w:val="00A556B1"/>
    <w:rsid w:val="00A55E74"/>
    <w:rsid w:val="00A5702B"/>
    <w:rsid w:val="00A60215"/>
    <w:rsid w:val="00A61030"/>
    <w:rsid w:val="00A61C74"/>
    <w:rsid w:val="00A63887"/>
    <w:rsid w:val="00A63E31"/>
    <w:rsid w:val="00A643F1"/>
    <w:rsid w:val="00A649A0"/>
    <w:rsid w:val="00A6558B"/>
    <w:rsid w:val="00A6633F"/>
    <w:rsid w:val="00A66AF7"/>
    <w:rsid w:val="00A67AE4"/>
    <w:rsid w:val="00A67E6B"/>
    <w:rsid w:val="00A70C81"/>
    <w:rsid w:val="00A71C4A"/>
    <w:rsid w:val="00A729EB"/>
    <w:rsid w:val="00A733B8"/>
    <w:rsid w:val="00A73F66"/>
    <w:rsid w:val="00A75DF9"/>
    <w:rsid w:val="00A82146"/>
    <w:rsid w:val="00A826A8"/>
    <w:rsid w:val="00A836CB"/>
    <w:rsid w:val="00A84BDD"/>
    <w:rsid w:val="00A861DC"/>
    <w:rsid w:val="00A86DD3"/>
    <w:rsid w:val="00A87391"/>
    <w:rsid w:val="00A903DD"/>
    <w:rsid w:val="00A90E21"/>
    <w:rsid w:val="00A9163A"/>
    <w:rsid w:val="00A92591"/>
    <w:rsid w:val="00A92B3A"/>
    <w:rsid w:val="00A93100"/>
    <w:rsid w:val="00A937BD"/>
    <w:rsid w:val="00A946F0"/>
    <w:rsid w:val="00A96FFF"/>
    <w:rsid w:val="00A97544"/>
    <w:rsid w:val="00AA0D0E"/>
    <w:rsid w:val="00AA0F1A"/>
    <w:rsid w:val="00AA12E9"/>
    <w:rsid w:val="00AA2835"/>
    <w:rsid w:val="00AA2F3B"/>
    <w:rsid w:val="00AA3871"/>
    <w:rsid w:val="00AA5DF3"/>
    <w:rsid w:val="00AA6036"/>
    <w:rsid w:val="00AA635F"/>
    <w:rsid w:val="00AA73A0"/>
    <w:rsid w:val="00AA7A44"/>
    <w:rsid w:val="00AA7EF6"/>
    <w:rsid w:val="00AB11C8"/>
    <w:rsid w:val="00AB2390"/>
    <w:rsid w:val="00AB23E9"/>
    <w:rsid w:val="00AB372E"/>
    <w:rsid w:val="00AB3CEC"/>
    <w:rsid w:val="00AB47C1"/>
    <w:rsid w:val="00AB6231"/>
    <w:rsid w:val="00AB7E01"/>
    <w:rsid w:val="00AB7F48"/>
    <w:rsid w:val="00AC0A3D"/>
    <w:rsid w:val="00AC470A"/>
    <w:rsid w:val="00AC6548"/>
    <w:rsid w:val="00AC7443"/>
    <w:rsid w:val="00AD072C"/>
    <w:rsid w:val="00AD0F2B"/>
    <w:rsid w:val="00AD25E6"/>
    <w:rsid w:val="00AD2843"/>
    <w:rsid w:val="00AD44C7"/>
    <w:rsid w:val="00AD4F5E"/>
    <w:rsid w:val="00AD5932"/>
    <w:rsid w:val="00AD731E"/>
    <w:rsid w:val="00AE0D01"/>
    <w:rsid w:val="00AE279D"/>
    <w:rsid w:val="00AE2D03"/>
    <w:rsid w:val="00AE2ECE"/>
    <w:rsid w:val="00AE3DE5"/>
    <w:rsid w:val="00AE44B8"/>
    <w:rsid w:val="00AE5227"/>
    <w:rsid w:val="00AE5C74"/>
    <w:rsid w:val="00AE5D5C"/>
    <w:rsid w:val="00AE6CA6"/>
    <w:rsid w:val="00AE7635"/>
    <w:rsid w:val="00AF025E"/>
    <w:rsid w:val="00AF127B"/>
    <w:rsid w:val="00AF182C"/>
    <w:rsid w:val="00AF316F"/>
    <w:rsid w:val="00AF3986"/>
    <w:rsid w:val="00AF3FE4"/>
    <w:rsid w:val="00AF48DF"/>
    <w:rsid w:val="00AF512D"/>
    <w:rsid w:val="00AF52C3"/>
    <w:rsid w:val="00AF53CD"/>
    <w:rsid w:val="00B020C2"/>
    <w:rsid w:val="00B02AC3"/>
    <w:rsid w:val="00B05BF8"/>
    <w:rsid w:val="00B05E24"/>
    <w:rsid w:val="00B06B57"/>
    <w:rsid w:val="00B06D52"/>
    <w:rsid w:val="00B10300"/>
    <w:rsid w:val="00B104E4"/>
    <w:rsid w:val="00B104E6"/>
    <w:rsid w:val="00B1088B"/>
    <w:rsid w:val="00B11E1E"/>
    <w:rsid w:val="00B12163"/>
    <w:rsid w:val="00B141F4"/>
    <w:rsid w:val="00B14227"/>
    <w:rsid w:val="00B14306"/>
    <w:rsid w:val="00B1680A"/>
    <w:rsid w:val="00B2025E"/>
    <w:rsid w:val="00B209CA"/>
    <w:rsid w:val="00B20AA9"/>
    <w:rsid w:val="00B2120E"/>
    <w:rsid w:val="00B22646"/>
    <w:rsid w:val="00B230B8"/>
    <w:rsid w:val="00B250E0"/>
    <w:rsid w:val="00B25EAE"/>
    <w:rsid w:val="00B266F9"/>
    <w:rsid w:val="00B26BB3"/>
    <w:rsid w:val="00B272FC"/>
    <w:rsid w:val="00B31137"/>
    <w:rsid w:val="00B31F69"/>
    <w:rsid w:val="00B33CCC"/>
    <w:rsid w:val="00B3421A"/>
    <w:rsid w:val="00B34CF5"/>
    <w:rsid w:val="00B353F0"/>
    <w:rsid w:val="00B358BF"/>
    <w:rsid w:val="00B379FB"/>
    <w:rsid w:val="00B41341"/>
    <w:rsid w:val="00B41FC1"/>
    <w:rsid w:val="00B42616"/>
    <w:rsid w:val="00B43EE0"/>
    <w:rsid w:val="00B452AF"/>
    <w:rsid w:val="00B45675"/>
    <w:rsid w:val="00B459DB"/>
    <w:rsid w:val="00B45B6F"/>
    <w:rsid w:val="00B4791B"/>
    <w:rsid w:val="00B51F03"/>
    <w:rsid w:val="00B521D0"/>
    <w:rsid w:val="00B528D0"/>
    <w:rsid w:val="00B528ED"/>
    <w:rsid w:val="00B52990"/>
    <w:rsid w:val="00B52DAA"/>
    <w:rsid w:val="00B52E24"/>
    <w:rsid w:val="00B53F12"/>
    <w:rsid w:val="00B5409A"/>
    <w:rsid w:val="00B55B0D"/>
    <w:rsid w:val="00B56871"/>
    <w:rsid w:val="00B5705B"/>
    <w:rsid w:val="00B576C3"/>
    <w:rsid w:val="00B607C8"/>
    <w:rsid w:val="00B612B1"/>
    <w:rsid w:val="00B614FE"/>
    <w:rsid w:val="00B61C9C"/>
    <w:rsid w:val="00B63F85"/>
    <w:rsid w:val="00B6614F"/>
    <w:rsid w:val="00B673B1"/>
    <w:rsid w:val="00B675ED"/>
    <w:rsid w:val="00B70D76"/>
    <w:rsid w:val="00B74DFB"/>
    <w:rsid w:val="00B75B9F"/>
    <w:rsid w:val="00B75E64"/>
    <w:rsid w:val="00B77381"/>
    <w:rsid w:val="00B800CE"/>
    <w:rsid w:val="00B8030B"/>
    <w:rsid w:val="00B81357"/>
    <w:rsid w:val="00B90C68"/>
    <w:rsid w:val="00B91859"/>
    <w:rsid w:val="00B956E8"/>
    <w:rsid w:val="00B95F9C"/>
    <w:rsid w:val="00B966E5"/>
    <w:rsid w:val="00BA0C9B"/>
    <w:rsid w:val="00BA0D8E"/>
    <w:rsid w:val="00BA3941"/>
    <w:rsid w:val="00BA486D"/>
    <w:rsid w:val="00BA5854"/>
    <w:rsid w:val="00BA5A7F"/>
    <w:rsid w:val="00BA6F97"/>
    <w:rsid w:val="00BB0354"/>
    <w:rsid w:val="00BB0697"/>
    <w:rsid w:val="00BB21F0"/>
    <w:rsid w:val="00BB2D26"/>
    <w:rsid w:val="00BB3361"/>
    <w:rsid w:val="00BB3B6F"/>
    <w:rsid w:val="00BB3BCA"/>
    <w:rsid w:val="00BB4DC3"/>
    <w:rsid w:val="00BB7113"/>
    <w:rsid w:val="00BB73DF"/>
    <w:rsid w:val="00BC05D6"/>
    <w:rsid w:val="00BC0B39"/>
    <w:rsid w:val="00BC2095"/>
    <w:rsid w:val="00BC2D16"/>
    <w:rsid w:val="00BC31F0"/>
    <w:rsid w:val="00BC368C"/>
    <w:rsid w:val="00BC3BA6"/>
    <w:rsid w:val="00BC520E"/>
    <w:rsid w:val="00BC5519"/>
    <w:rsid w:val="00BC675B"/>
    <w:rsid w:val="00BC7893"/>
    <w:rsid w:val="00BC7D5D"/>
    <w:rsid w:val="00BC7DA2"/>
    <w:rsid w:val="00BD17D9"/>
    <w:rsid w:val="00BD3079"/>
    <w:rsid w:val="00BD3384"/>
    <w:rsid w:val="00BD3B1E"/>
    <w:rsid w:val="00BD4B8F"/>
    <w:rsid w:val="00BD6C58"/>
    <w:rsid w:val="00BD77FB"/>
    <w:rsid w:val="00BE1C83"/>
    <w:rsid w:val="00BE2807"/>
    <w:rsid w:val="00BE2AC0"/>
    <w:rsid w:val="00BE4672"/>
    <w:rsid w:val="00BE5F0A"/>
    <w:rsid w:val="00BE65CF"/>
    <w:rsid w:val="00BF0621"/>
    <w:rsid w:val="00BF0E4E"/>
    <w:rsid w:val="00BF1660"/>
    <w:rsid w:val="00BF2956"/>
    <w:rsid w:val="00BF3738"/>
    <w:rsid w:val="00BF54F7"/>
    <w:rsid w:val="00BF58B2"/>
    <w:rsid w:val="00BF7636"/>
    <w:rsid w:val="00BF78EE"/>
    <w:rsid w:val="00C006F3"/>
    <w:rsid w:val="00C00FA1"/>
    <w:rsid w:val="00C0266F"/>
    <w:rsid w:val="00C029E6"/>
    <w:rsid w:val="00C02C90"/>
    <w:rsid w:val="00C04447"/>
    <w:rsid w:val="00C0491D"/>
    <w:rsid w:val="00C055C3"/>
    <w:rsid w:val="00C06513"/>
    <w:rsid w:val="00C077A7"/>
    <w:rsid w:val="00C07CEA"/>
    <w:rsid w:val="00C10C30"/>
    <w:rsid w:val="00C10CF0"/>
    <w:rsid w:val="00C113A3"/>
    <w:rsid w:val="00C118A2"/>
    <w:rsid w:val="00C12751"/>
    <w:rsid w:val="00C1418D"/>
    <w:rsid w:val="00C14EC9"/>
    <w:rsid w:val="00C20691"/>
    <w:rsid w:val="00C2144D"/>
    <w:rsid w:val="00C21636"/>
    <w:rsid w:val="00C22D56"/>
    <w:rsid w:val="00C23B24"/>
    <w:rsid w:val="00C24BD7"/>
    <w:rsid w:val="00C250CE"/>
    <w:rsid w:val="00C25A5F"/>
    <w:rsid w:val="00C26682"/>
    <w:rsid w:val="00C277BC"/>
    <w:rsid w:val="00C31183"/>
    <w:rsid w:val="00C323B1"/>
    <w:rsid w:val="00C323C3"/>
    <w:rsid w:val="00C344BB"/>
    <w:rsid w:val="00C34E48"/>
    <w:rsid w:val="00C36D34"/>
    <w:rsid w:val="00C423FA"/>
    <w:rsid w:val="00C432BF"/>
    <w:rsid w:val="00C4360F"/>
    <w:rsid w:val="00C4461B"/>
    <w:rsid w:val="00C4473E"/>
    <w:rsid w:val="00C44C17"/>
    <w:rsid w:val="00C458D9"/>
    <w:rsid w:val="00C45E01"/>
    <w:rsid w:val="00C47094"/>
    <w:rsid w:val="00C4774F"/>
    <w:rsid w:val="00C47FE6"/>
    <w:rsid w:val="00C50AF0"/>
    <w:rsid w:val="00C513CE"/>
    <w:rsid w:val="00C523CC"/>
    <w:rsid w:val="00C532C6"/>
    <w:rsid w:val="00C53C7B"/>
    <w:rsid w:val="00C556AC"/>
    <w:rsid w:val="00C55D4B"/>
    <w:rsid w:val="00C5764A"/>
    <w:rsid w:val="00C57AF9"/>
    <w:rsid w:val="00C57D0D"/>
    <w:rsid w:val="00C60268"/>
    <w:rsid w:val="00C606BA"/>
    <w:rsid w:val="00C60D09"/>
    <w:rsid w:val="00C63A20"/>
    <w:rsid w:val="00C63FFD"/>
    <w:rsid w:val="00C641B8"/>
    <w:rsid w:val="00C653D5"/>
    <w:rsid w:val="00C65BFE"/>
    <w:rsid w:val="00C664EB"/>
    <w:rsid w:val="00C7013A"/>
    <w:rsid w:val="00C7207A"/>
    <w:rsid w:val="00C723FF"/>
    <w:rsid w:val="00C73BDB"/>
    <w:rsid w:val="00C73E3A"/>
    <w:rsid w:val="00C73EDA"/>
    <w:rsid w:val="00C7747D"/>
    <w:rsid w:val="00C81776"/>
    <w:rsid w:val="00C81B48"/>
    <w:rsid w:val="00C81FBC"/>
    <w:rsid w:val="00C83398"/>
    <w:rsid w:val="00C838E7"/>
    <w:rsid w:val="00C8468B"/>
    <w:rsid w:val="00C84ABD"/>
    <w:rsid w:val="00C8697D"/>
    <w:rsid w:val="00C86BB2"/>
    <w:rsid w:val="00C86C1B"/>
    <w:rsid w:val="00C86FB6"/>
    <w:rsid w:val="00C870CF"/>
    <w:rsid w:val="00C8739D"/>
    <w:rsid w:val="00C90C6B"/>
    <w:rsid w:val="00C91857"/>
    <w:rsid w:val="00C91AAA"/>
    <w:rsid w:val="00C91D00"/>
    <w:rsid w:val="00C92766"/>
    <w:rsid w:val="00C92F13"/>
    <w:rsid w:val="00C931DA"/>
    <w:rsid w:val="00C94073"/>
    <w:rsid w:val="00C954E4"/>
    <w:rsid w:val="00C95B54"/>
    <w:rsid w:val="00C96176"/>
    <w:rsid w:val="00CA1526"/>
    <w:rsid w:val="00CA1564"/>
    <w:rsid w:val="00CA1D23"/>
    <w:rsid w:val="00CA1ED0"/>
    <w:rsid w:val="00CA2C9C"/>
    <w:rsid w:val="00CA320D"/>
    <w:rsid w:val="00CA363A"/>
    <w:rsid w:val="00CA38F9"/>
    <w:rsid w:val="00CA4880"/>
    <w:rsid w:val="00CA5486"/>
    <w:rsid w:val="00CA60D1"/>
    <w:rsid w:val="00CA6E79"/>
    <w:rsid w:val="00CB0141"/>
    <w:rsid w:val="00CB0F9B"/>
    <w:rsid w:val="00CB215C"/>
    <w:rsid w:val="00CB34D8"/>
    <w:rsid w:val="00CB35F1"/>
    <w:rsid w:val="00CB41BA"/>
    <w:rsid w:val="00CB47C0"/>
    <w:rsid w:val="00CB61D1"/>
    <w:rsid w:val="00CB6242"/>
    <w:rsid w:val="00CB750A"/>
    <w:rsid w:val="00CC1BC7"/>
    <w:rsid w:val="00CC1BD6"/>
    <w:rsid w:val="00CC2E3D"/>
    <w:rsid w:val="00CC411C"/>
    <w:rsid w:val="00CC786C"/>
    <w:rsid w:val="00CD0139"/>
    <w:rsid w:val="00CD120B"/>
    <w:rsid w:val="00CD13C4"/>
    <w:rsid w:val="00CD3DA9"/>
    <w:rsid w:val="00CD4A25"/>
    <w:rsid w:val="00CD4E12"/>
    <w:rsid w:val="00CD65BB"/>
    <w:rsid w:val="00CD7623"/>
    <w:rsid w:val="00CE1E60"/>
    <w:rsid w:val="00CE319A"/>
    <w:rsid w:val="00CE3D01"/>
    <w:rsid w:val="00CE69BF"/>
    <w:rsid w:val="00CF1D5C"/>
    <w:rsid w:val="00CF22DA"/>
    <w:rsid w:val="00CF26D6"/>
    <w:rsid w:val="00CF27D7"/>
    <w:rsid w:val="00CF59ED"/>
    <w:rsid w:val="00CF5AA6"/>
    <w:rsid w:val="00CF5F8C"/>
    <w:rsid w:val="00CF7B77"/>
    <w:rsid w:val="00D007ED"/>
    <w:rsid w:val="00D0207F"/>
    <w:rsid w:val="00D02837"/>
    <w:rsid w:val="00D033C2"/>
    <w:rsid w:val="00D033CF"/>
    <w:rsid w:val="00D03C50"/>
    <w:rsid w:val="00D04351"/>
    <w:rsid w:val="00D0526E"/>
    <w:rsid w:val="00D06EF2"/>
    <w:rsid w:val="00D0727C"/>
    <w:rsid w:val="00D10004"/>
    <w:rsid w:val="00D10636"/>
    <w:rsid w:val="00D127D1"/>
    <w:rsid w:val="00D12FF1"/>
    <w:rsid w:val="00D13068"/>
    <w:rsid w:val="00D15561"/>
    <w:rsid w:val="00D1592D"/>
    <w:rsid w:val="00D160F7"/>
    <w:rsid w:val="00D16420"/>
    <w:rsid w:val="00D23129"/>
    <w:rsid w:val="00D2379B"/>
    <w:rsid w:val="00D23D60"/>
    <w:rsid w:val="00D264AD"/>
    <w:rsid w:val="00D3053E"/>
    <w:rsid w:val="00D3143C"/>
    <w:rsid w:val="00D31DD0"/>
    <w:rsid w:val="00D33290"/>
    <w:rsid w:val="00D3586F"/>
    <w:rsid w:val="00D35FED"/>
    <w:rsid w:val="00D366A1"/>
    <w:rsid w:val="00D36A7D"/>
    <w:rsid w:val="00D36EBA"/>
    <w:rsid w:val="00D375AB"/>
    <w:rsid w:val="00D3783A"/>
    <w:rsid w:val="00D4268F"/>
    <w:rsid w:val="00D42915"/>
    <w:rsid w:val="00D44BC1"/>
    <w:rsid w:val="00D44CB5"/>
    <w:rsid w:val="00D45620"/>
    <w:rsid w:val="00D45C2C"/>
    <w:rsid w:val="00D461C9"/>
    <w:rsid w:val="00D4696A"/>
    <w:rsid w:val="00D4708B"/>
    <w:rsid w:val="00D504D5"/>
    <w:rsid w:val="00D50E39"/>
    <w:rsid w:val="00D5305A"/>
    <w:rsid w:val="00D5530F"/>
    <w:rsid w:val="00D61B25"/>
    <w:rsid w:val="00D61F37"/>
    <w:rsid w:val="00D65CA8"/>
    <w:rsid w:val="00D70E24"/>
    <w:rsid w:val="00D728E7"/>
    <w:rsid w:val="00D74363"/>
    <w:rsid w:val="00D75159"/>
    <w:rsid w:val="00D7623A"/>
    <w:rsid w:val="00D770E6"/>
    <w:rsid w:val="00D77191"/>
    <w:rsid w:val="00D772C7"/>
    <w:rsid w:val="00D80402"/>
    <w:rsid w:val="00D806EA"/>
    <w:rsid w:val="00D81EEC"/>
    <w:rsid w:val="00D82A3E"/>
    <w:rsid w:val="00D8312D"/>
    <w:rsid w:val="00D83498"/>
    <w:rsid w:val="00D83B15"/>
    <w:rsid w:val="00D86BD0"/>
    <w:rsid w:val="00D9046D"/>
    <w:rsid w:val="00D914D4"/>
    <w:rsid w:val="00D91887"/>
    <w:rsid w:val="00D919C2"/>
    <w:rsid w:val="00D91C5C"/>
    <w:rsid w:val="00D92131"/>
    <w:rsid w:val="00D9505B"/>
    <w:rsid w:val="00D95984"/>
    <w:rsid w:val="00D975D5"/>
    <w:rsid w:val="00D97C99"/>
    <w:rsid w:val="00DA0FC8"/>
    <w:rsid w:val="00DA26F4"/>
    <w:rsid w:val="00DA4B6C"/>
    <w:rsid w:val="00DA4CC3"/>
    <w:rsid w:val="00DA5296"/>
    <w:rsid w:val="00DB0A13"/>
    <w:rsid w:val="00DB1E7F"/>
    <w:rsid w:val="00DB1F8B"/>
    <w:rsid w:val="00DB28CB"/>
    <w:rsid w:val="00DB4B63"/>
    <w:rsid w:val="00DB516B"/>
    <w:rsid w:val="00DB5C95"/>
    <w:rsid w:val="00DC1F34"/>
    <w:rsid w:val="00DC3456"/>
    <w:rsid w:val="00DC490C"/>
    <w:rsid w:val="00DC4B2B"/>
    <w:rsid w:val="00DC67E1"/>
    <w:rsid w:val="00DC7927"/>
    <w:rsid w:val="00DD058E"/>
    <w:rsid w:val="00DD0E01"/>
    <w:rsid w:val="00DD1940"/>
    <w:rsid w:val="00DD1BB3"/>
    <w:rsid w:val="00DD1D33"/>
    <w:rsid w:val="00DD28AB"/>
    <w:rsid w:val="00DD2E60"/>
    <w:rsid w:val="00DD3B27"/>
    <w:rsid w:val="00DD44D8"/>
    <w:rsid w:val="00DD484D"/>
    <w:rsid w:val="00DD5428"/>
    <w:rsid w:val="00DD6041"/>
    <w:rsid w:val="00DD7230"/>
    <w:rsid w:val="00DD7891"/>
    <w:rsid w:val="00DE0EE7"/>
    <w:rsid w:val="00DE357B"/>
    <w:rsid w:val="00DE4060"/>
    <w:rsid w:val="00DE6608"/>
    <w:rsid w:val="00DE6CE1"/>
    <w:rsid w:val="00DE7AAB"/>
    <w:rsid w:val="00DF12EA"/>
    <w:rsid w:val="00DF14D6"/>
    <w:rsid w:val="00DF15E2"/>
    <w:rsid w:val="00DF1EF4"/>
    <w:rsid w:val="00DF232E"/>
    <w:rsid w:val="00DF3E66"/>
    <w:rsid w:val="00DF40A0"/>
    <w:rsid w:val="00DF589C"/>
    <w:rsid w:val="00DF6615"/>
    <w:rsid w:val="00DF6E08"/>
    <w:rsid w:val="00E02373"/>
    <w:rsid w:val="00E03B55"/>
    <w:rsid w:val="00E046F1"/>
    <w:rsid w:val="00E05781"/>
    <w:rsid w:val="00E05D48"/>
    <w:rsid w:val="00E06654"/>
    <w:rsid w:val="00E07287"/>
    <w:rsid w:val="00E10346"/>
    <w:rsid w:val="00E111A6"/>
    <w:rsid w:val="00E125F1"/>
    <w:rsid w:val="00E1445B"/>
    <w:rsid w:val="00E15353"/>
    <w:rsid w:val="00E1750B"/>
    <w:rsid w:val="00E17644"/>
    <w:rsid w:val="00E176C9"/>
    <w:rsid w:val="00E21D49"/>
    <w:rsid w:val="00E236A7"/>
    <w:rsid w:val="00E248A7"/>
    <w:rsid w:val="00E26239"/>
    <w:rsid w:val="00E27DCE"/>
    <w:rsid w:val="00E31438"/>
    <w:rsid w:val="00E31543"/>
    <w:rsid w:val="00E33AF7"/>
    <w:rsid w:val="00E341E7"/>
    <w:rsid w:val="00E346AD"/>
    <w:rsid w:val="00E347A8"/>
    <w:rsid w:val="00E35525"/>
    <w:rsid w:val="00E3632C"/>
    <w:rsid w:val="00E367B9"/>
    <w:rsid w:val="00E36DB5"/>
    <w:rsid w:val="00E401A0"/>
    <w:rsid w:val="00E402E9"/>
    <w:rsid w:val="00E40788"/>
    <w:rsid w:val="00E40E68"/>
    <w:rsid w:val="00E41313"/>
    <w:rsid w:val="00E41C41"/>
    <w:rsid w:val="00E42A90"/>
    <w:rsid w:val="00E44884"/>
    <w:rsid w:val="00E45505"/>
    <w:rsid w:val="00E465EE"/>
    <w:rsid w:val="00E472D5"/>
    <w:rsid w:val="00E50038"/>
    <w:rsid w:val="00E50DFF"/>
    <w:rsid w:val="00E50FBF"/>
    <w:rsid w:val="00E53FFB"/>
    <w:rsid w:val="00E5407B"/>
    <w:rsid w:val="00E54436"/>
    <w:rsid w:val="00E579DE"/>
    <w:rsid w:val="00E57A7C"/>
    <w:rsid w:val="00E601D6"/>
    <w:rsid w:val="00E612EA"/>
    <w:rsid w:val="00E6169F"/>
    <w:rsid w:val="00E62599"/>
    <w:rsid w:val="00E62897"/>
    <w:rsid w:val="00E62DB9"/>
    <w:rsid w:val="00E63651"/>
    <w:rsid w:val="00E63EB7"/>
    <w:rsid w:val="00E64631"/>
    <w:rsid w:val="00E646FC"/>
    <w:rsid w:val="00E64FC2"/>
    <w:rsid w:val="00E6613D"/>
    <w:rsid w:val="00E7119C"/>
    <w:rsid w:val="00E7134D"/>
    <w:rsid w:val="00E720A1"/>
    <w:rsid w:val="00E723AB"/>
    <w:rsid w:val="00E73424"/>
    <w:rsid w:val="00E74337"/>
    <w:rsid w:val="00E74A4C"/>
    <w:rsid w:val="00E74D96"/>
    <w:rsid w:val="00E756A7"/>
    <w:rsid w:val="00E75A83"/>
    <w:rsid w:val="00E76542"/>
    <w:rsid w:val="00E77AC3"/>
    <w:rsid w:val="00E801D4"/>
    <w:rsid w:val="00E80BEE"/>
    <w:rsid w:val="00E80CAE"/>
    <w:rsid w:val="00E81468"/>
    <w:rsid w:val="00E83093"/>
    <w:rsid w:val="00E833E8"/>
    <w:rsid w:val="00E8369D"/>
    <w:rsid w:val="00E83D0B"/>
    <w:rsid w:val="00E85087"/>
    <w:rsid w:val="00E86B4A"/>
    <w:rsid w:val="00E87F18"/>
    <w:rsid w:val="00E91A60"/>
    <w:rsid w:val="00E92487"/>
    <w:rsid w:val="00E95C70"/>
    <w:rsid w:val="00E9780C"/>
    <w:rsid w:val="00EA1DA4"/>
    <w:rsid w:val="00EA1F47"/>
    <w:rsid w:val="00EA3B06"/>
    <w:rsid w:val="00EA4715"/>
    <w:rsid w:val="00EA7294"/>
    <w:rsid w:val="00EA7F2F"/>
    <w:rsid w:val="00EB0774"/>
    <w:rsid w:val="00EB1378"/>
    <w:rsid w:val="00EB2D42"/>
    <w:rsid w:val="00EB3293"/>
    <w:rsid w:val="00EB4902"/>
    <w:rsid w:val="00EB53F5"/>
    <w:rsid w:val="00EB642E"/>
    <w:rsid w:val="00EC0402"/>
    <w:rsid w:val="00EC0D75"/>
    <w:rsid w:val="00EC3AAC"/>
    <w:rsid w:val="00EC4611"/>
    <w:rsid w:val="00EC4C35"/>
    <w:rsid w:val="00EC6537"/>
    <w:rsid w:val="00EC73F2"/>
    <w:rsid w:val="00ED12BA"/>
    <w:rsid w:val="00ED1BF9"/>
    <w:rsid w:val="00ED2566"/>
    <w:rsid w:val="00ED2DC8"/>
    <w:rsid w:val="00ED2E70"/>
    <w:rsid w:val="00ED4DC2"/>
    <w:rsid w:val="00ED73EB"/>
    <w:rsid w:val="00ED77A7"/>
    <w:rsid w:val="00ED7C7D"/>
    <w:rsid w:val="00EE04BE"/>
    <w:rsid w:val="00EE1DF0"/>
    <w:rsid w:val="00EE1F61"/>
    <w:rsid w:val="00EE2F8B"/>
    <w:rsid w:val="00EE5FCF"/>
    <w:rsid w:val="00EE73E1"/>
    <w:rsid w:val="00EE7E65"/>
    <w:rsid w:val="00EE7F0E"/>
    <w:rsid w:val="00EF1A70"/>
    <w:rsid w:val="00EF2F59"/>
    <w:rsid w:val="00EF30EE"/>
    <w:rsid w:val="00EF3B95"/>
    <w:rsid w:val="00EF43F0"/>
    <w:rsid w:val="00EF5151"/>
    <w:rsid w:val="00EF5548"/>
    <w:rsid w:val="00EF5BC2"/>
    <w:rsid w:val="00EF7CA4"/>
    <w:rsid w:val="00EF7E87"/>
    <w:rsid w:val="00F00186"/>
    <w:rsid w:val="00F0098A"/>
    <w:rsid w:val="00F012D7"/>
    <w:rsid w:val="00F014E5"/>
    <w:rsid w:val="00F02C27"/>
    <w:rsid w:val="00F05C99"/>
    <w:rsid w:val="00F0612A"/>
    <w:rsid w:val="00F0744F"/>
    <w:rsid w:val="00F146FD"/>
    <w:rsid w:val="00F14865"/>
    <w:rsid w:val="00F14CAF"/>
    <w:rsid w:val="00F1533E"/>
    <w:rsid w:val="00F15FC7"/>
    <w:rsid w:val="00F17978"/>
    <w:rsid w:val="00F2020E"/>
    <w:rsid w:val="00F208F6"/>
    <w:rsid w:val="00F21A95"/>
    <w:rsid w:val="00F21D54"/>
    <w:rsid w:val="00F24CE7"/>
    <w:rsid w:val="00F258DC"/>
    <w:rsid w:val="00F25DE0"/>
    <w:rsid w:val="00F2748C"/>
    <w:rsid w:val="00F2782D"/>
    <w:rsid w:val="00F305F8"/>
    <w:rsid w:val="00F311F7"/>
    <w:rsid w:val="00F32CE4"/>
    <w:rsid w:val="00F34007"/>
    <w:rsid w:val="00F3438B"/>
    <w:rsid w:val="00F35850"/>
    <w:rsid w:val="00F36EE0"/>
    <w:rsid w:val="00F375F8"/>
    <w:rsid w:val="00F401AA"/>
    <w:rsid w:val="00F40478"/>
    <w:rsid w:val="00F43AD7"/>
    <w:rsid w:val="00F43C52"/>
    <w:rsid w:val="00F43DDB"/>
    <w:rsid w:val="00F450EA"/>
    <w:rsid w:val="00F45B00"/>
    <w:rsid w:val="00F5098F"/>
    <w:rsid w:val="00F50BA2"/>
    <w:rsid w:val="00F518B1"/>
    <w:rsid w:val="00F52383"/>
    <w:rsid w:val="00F52DE9"/>
    <w:rsid w:val="00F53396"/>
    <w:rsid w:val="00F53F79"/>
    <w:rsid w:val="00F54933"/>
    <w:rsid w:val="00F54B44"/>
    <w:rsid w:val="00F56FC6"/>
    <w:rsid w:val="00F60B1B"/>
    <w:rsid w:val="00F62474"/>
    <w:rsid w:val="00F644D2"/>
    <w:rsid w:val="00F644F6"/>
    <w:rsid w:val="00F647D2"/>
    <w:rsid w:val="00F65C3D"/>
    <w:rsid w:val="00F66047"/>
    <w:rsid w:val="00F665F1"/>
    <w:rsid w:val="00F71283"/>
    <w:rsid w:val="00F718F8"/>
    <w:rsid w:val="00F74252"/>
    <w:rsid w:val="00F74348"/>
    <w:rsid w:val="00F754CF"/>
    <w:rsid w:val="00F75788"/>
    <w:rsid w:val="00F76022"/>
    <w:rsid w:val="00F774CC"/>
    <w:rsid w:val="00F803F2"/>
    <w:rsid w:val="00F8056F"/>
    <w:rsid w:val="00F81533"/>
    <w:rsid w:val="00F8421C"/>
    <w:rsid w:val="00F8545D"/>
    <w:rsid w:val="00F85679"/>
    <w:rsid w:val="00F85723"/>
    <w:rsid w:val="00F858F5"/>
    <w:rsid w:val="00F861D1"/>
    <w:rsid w:val="00F86BD2"/>
    <w:rsid w:val="00F874E6"/>
    <w:rsid w:val="00F906A5"/>
    <w:rsid w:val="00F91257"/>
    <w:rsid w:val="00F926BB"/>
    <w:rsid w:val="00F93737"/>
    <w:rsid w:val="00F9481A"/>
    <w:rsid w:val="00F97A16"/>
    <w:rsid w:val="00FA0439"/>
    <w:rsid w:val="00FA1357"/>
    <w:rsid w:val="00FA1A49"/>
    <w:rsid w:val="00FA1AA9"/>
    <w:rsid w:val="00FA2D7D"/>
    <w:rsid w:val="00FA41B9"/>
    <w:rsid w:val="00FB0627"/>
    <w:rsid w:val="00FB0691"/>
    <w:rsid w:val="00FB07C2"/>
    <w:rsid w:val="00FB2C34"/>
    <w:rsid w:val="00FB30A1"/>
    <w:rsid w:val="00FB41B3"/>
    <w:rsid w:val="00FB4344"/>
    <w:rsid w:val="00FB500F"/>
    <w:rsid w:val="00FB55D2"/>
    <w:rsid w:val="00FB6542"/>
    <w:rsid w:val="00FB6A5C"/>
    <w:rsid w:val="00FB6DC0"/>
    <w:rsid w:val="00FC0EAB"/>
    <w:rsid w:val="00FC1431"/>
    <w:rsid w:val="00FC2A49"/>
    <w:rsid w:val="00FC50FC"/>
    <w:rsid w:val="00FD001B"/>
    <w:rsid w:val="00FD0073"/>
    <w:rsid w:val="00FD0C97"/>
    <w:rsid w:val="00FD1731"/>
    <w:rsid w:val="00FD31EF"/>
    <w:rsid w:val="00FD48F0"/>
    <w:rsid w:val="00FD7384"/>
    <w:rsid w:val="00FE077B"/>
    <w:rsid w:val="00FE2190"/>
    <w:rsid w:val="00FE363C"/>
    <w:rsid w:val="00FE5259"/>
    <w:rsid w:val="00FE6A95"/>
    <w:rsid w:val="00FE6F63"/>
    <w:rsid w:val="00FF1148"/>
    <w:rsid w:val="00FF32F0"/>
    <w:rsid w:val="00FF4FDE"/>
    <w:rsid w:val="00FF507E"/>
    <w:rsid w:val="00FF66FC"/>
    <w:rsid w:val="00FF68EA"/>
    <w:rsid w:val="00FF7F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714"/>
    <w:rPr>
      <w:sz w:val="24"/>
      <w:szCs w:val="24"/>
    </w:rPr>
  </w:style>
  <w:style w:type="paragraph" w:styleId="Heading1">
    <w:name w:val="heading 1"/>
    <w:basedOn w:val="Normal"/>
    <w:next w:val="Normal"/>
    <w:link w:val="Heading1Char"/>
    <w:qFormat/>
    <w:rsid w:val="009F5DF9"/>
    <w:pPr>
      <w:keepNext/>
      <w:autoSpaceDE w:val="0"/>
      <w:autoSpaceDN w:val="0"/>
      <w:spacing w:before="240" w:after="60"/>
      <w:outlineLvl w:val="0"/>
    </w:pPr>
    <w:rPr>
      <w:rFonts w:ascii="Univers (W1)" w:hAnsi="Univers (W1)"/>
      <w:b/>
      <w:bCs/>
      <w:kern w:val="28"/>
      <w:sz w:val="28"/>
      <w:szCs w:val="28"/>
    </w:rPr>
  </w:style>
  <w:style w:type="paragraph" w:styleId="Heading2">
    <w:name w:val="heading 2"/>
    <w:basedOn w:val="Normal"/>
    <w:qFormat/>
    <w:rsid w:val="00740714"/>
    <w:pPr>
      <w:spacing w:before="100" w:beforeAutospacing="1" w:after="100" w:afterAutospacing="1"/>
      <w:outlineLvl w:val="1"/>
    </w:pPr>
    <w:rPr>
      <w:b/>
      <w:bCs/>
      <w:sz w:val="36"/>
      <w:szCs w:val="36"/>
    </w:rPr>
  </w:style>
  <w:style w:type="paragraph" w:styleId="Heading3">
    <w:name w:val="heading 3"/>
    <w:basedOn w:val="Normal"/>
    <w:next w:val="Normal"/>
    <w:qFormat/>
    <w:rsid w:val="009F5DF9"/>
    <w:pPr>
      <w:keepNext/>
      <w:autoSpaceDE w:val="0"/>
      <w:autoSpaceDN w:val="0"/>
      <w:spacing w:before="240" w:after="60"/>
      <w:outlineLvl w:val="2"/>
    </w:pPr>
    <w:rPr>
      <w:rFonts w:ascii="CG Times (W1)" w:hAnsi="CG Times (W1)"/>
      <w:b/>
      <w:bCs/>
    </w:rPr>
  </w:style>
  <w:style w:type="paragraph" w:styleId="Heading4">
    <w:name w:val="heading 4"/>
    <w:basedOn w:val="Normal"/>
    <w:next w:val="Normal"/>
    <w:autoRedefine/>
    <w:qFormat/>
    <w:rsid w:val="009F5DF9"/>
    <w:pPr>
      <w:keepNext/>
      <w:spacing w:before="120"/>
      <w:ind w:firstLine="720"/>
      <w:jc w:val="both"/>
      <w:outlineLvl w:val="3"/>
    </w:pPr>
    <w:rPr>
      <w:b/>
      <w:sz w:val="28"/>
      <w:szCs w:val="28"/>
      <w:lang w:val="vi-VN"/>
    </w:rPr>
  </w:style>
  <w:style w:type="paragraph" w:styleId="Heading7">
    <w:name w:val="heading 7"/>
    <w:basedOn w:val="Normal"/>
    <w:next w:val="Normal"/>
    <w:qFormat/>
    <w:rsid w:val="009F5DF9"/>
    <w:pPr>
      <w:keepNext/>
      <w:autoSpaceDE w:val="0"/>
      <w:autoSpaceDN w:val="0"/>
      <w:spacing w:before="240" w:after="120"/>
      <w:ind w:firstLine="720"/>
      <w:jc w:val="both"/>
      <w:outlineLvl w:val="6"/>
    </w:pPr>
    <w:rPr>
      <w:rFonts w:ascii=".VnTimeH" w:hAnsi=".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01A0"/>
    <w:rPr>
      <w:rFonts w:ascii="Univers (W1)" w:hAnsi="Univers (W1)"/>
      <w:b/>
      <w:bCs/>
      <w:kern w:val="28"/>
      <w:sz w:val="28"/>
      <w:szCs w:val="28"/>
      <w:lang w:val="en-US" w:eastAsia="en-US" w:bidi="ar-SA"/>
    </w:rPr>
  </w:style>
  <w:style w:type="character" w:styleId="Strong">
    <w:name w:val="Strong"/>
    <w:qFormat/>
    <w:rsid w:val="00740714"/>
    <w:rPr>
      <w:b/>
      <w:bCs/>
    </w:rPr>
  </w:style>
  <w:style w:type="paragraph" w:customStyle="1" w:styleId="nd">
    <w:name w:val="nd"/>
    <w:basedOn w:val="Normal"/>
    <w:rsid w:val="00740714"/>
    <w:pPr>
      <w:overflowPunct w:val="0"/>
      <w:autoSpaceDE w:val="0"/>
      <w:autoSpaceDN w:val="0"/>
      <w:adjustRightInd w:val="0"/>
      <w:spacing w:before="120" w:line="300" w:lineRule="atLeast"/>
      <w:ind w:firstLine="567"/>
      <w:jc w:val="both"/>
      <w:textAlignment w:val="baseline"/>
    </w:pPr>
    <w:rPr>
      <w:rFonts w:ascii=".VnTime" w:hAnsi=".VnTime" w:cs=".VnTime"/>
      <w:sz w:val="26"/>
      <w:szCs w:val="26"/>
    </w:rPr>
  </w:style>
  <w:style w:type="paragraph" w:customStyle="1" w:styleId="conghoa">
    <w:name w:val="conghoa"/>
    <w:basedOn w:val="Normal"/>
    <w:rsid w:val="00740714"/>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character" w:customStyle="1" w:styleId="apple-converted-space">
    <w:name w:val="apple-converted-space"/>
    <w:basedOn w:val="DefaultParagraphFont"/>
    <w:rsid w:val="00740714"/>
  </w:style>
  <w:style w:type="paragraph" w:styleId="BodyText2">
    <w:name w:val="Body Text 2"/>
    <w:basedOn w:val="Normal"/>
    <w:link w:val="BodyText2Char"/>
    <w:rsid w:val="00740714"/>
    <w:pPr>
      <w:spacing w:before="100" w:beforeAutospacing="1" w:after="100" w:afterAutospacing="1"/>
    </w:pPr>
  </w:style>
  <w:style w:type="character" w:customStyle="1" w:styleId="BodyText2Char">
    <w:name w:val="Body Text 2 Char"/>
    <w:link w:val="BodyText2"/>
    <w:semiHidden/>
    <w:rsid w:val="00E401A0"/>
    <w:rPr>
      <w:sz w:val="24"/>
      <w:szCs w:val="24"/>
      <w:lang w:val="en-US" w:eastAsia="en-US" w:bidi="ar-SA"/>
    </w:rPr>
  </w:style>
  <w:style w:type="paragraph" w:styleId="BodyText">
    <w:name w:val="Body Text"/>
    <w:basedOn w:val="Normal"/>
    <w:link w:val="BodyTextChar"/>
    <w:rsid w:val="00740714"/>
    <w:pPr>
      <w:spacing w:before="100" w:beforeAutospacing="1" w:after="100" w:afterAutospacing="1"/>
    </w:pPr>
  </w:style>
  <w:style w:type="character" w:customStyle="1" w:styleId="BodyTextChar">
    <w:name w:val="Body Text Char"/>
    <w:link w:val="BodyText"/>
    <w:rsid w:val="00740714"/>
    <w:rPr>
      <w:sz w:val="24"/>
      <w:szCs w:val="24"/>
      <w:lang w:val="en-US" w:eastAsia="en-US" w:bidi="ar-SA"/>
    </w:rPr>
  </w:style>
  <w:style w:type="paragraph" w:customStyle="1" w:styleId="Char">
    <w:name w:val="Char"/>
    <w:basedOn w:val="Normal"/>
    <w:semiHidden/>
    <w:rsid w:val="00022D45"/>
    <w:pPr>
      <w:spacing w:after="160" w:line="240" w:lineRule="exact"/>
    </w:pPr>
    <w:rPr>
      <w:rFonts w:ascii="Arial" w:hAnsi="Arial"/>
      <w:sz w:val="22"/>
      <w:szCs w:val="22"/>
    </w:rPr>
  </w:style>
  <w:style w:type="paragraph" w:styleId="Footer">
    <w:name w:val="footer"/>
    <w:basedOn w:val="Normal"/>
    <w:link w:val="FooterChar"/>
    <w:uiPriority w:val="99"/>
    <w:rsid w:val="009F5DF9"/>
    <w:pPr>
      <w:tabs>
        <w:tab w:val="center" w:pos="4320"/>
        <w:tab w:val="right" w:pos="8640"/>
      </w:tabs>
    </w:pPr>
    <w:rPr>
      <w:rFonts w:ascii=".VnTime" w:hAnsi=".VnTime"/>
      <w:sz w:val="28"/>
    </w:rPr>
  </w:style>
  <w:style w:type="character" w:customStyle="1" w:styleId="FooterChar">
    <w:name w:val="Footer Char"/>
    <w:link w:val="Footer"/>
    <w:uiPriority w:val="99"/>
    <w:rsid w:val="00E401A0"/>
    <w:rPr>
      <w:rFonts w:ascii=".VnTime" w:hAnsi=".VnTime"/>
      <w:sz w:val="28"/>
      <w:szCs w:val="24"/>
      <w:lang w:val="en-US" w:eastAsia="en-US" w:bidi="ar-SA"/>
    </w:rPr>
  </w:style>
  <w:style w:type="character" w:styleId="PageNumber">
    <w:name w:val="page number"/>
    <w:basedOn w:val="DefaultParagraphFont"/>
    <w:rsid w:val="009F5DF9"/>
  </w:style>
  <w:style w:type="paragraph" w:customStyle="1" w:styleId="NOMAL">
    <w:name w:val="NOMAL"/>
    <w:basedOn w:val="Normal"/>
    <w:rsid w:val="009F5DF9"/>
    <w:pPr>
      <w:autoSpaceDE w:val="0"/>
      <w:autoSpaceDN w:val="0"/>
      <w:ind w:firstLine="567"/>
      <w:jc w:val="both"/>
    </w:pPr>
    <w:rPr>
      <w:rFonts w:ascii="VNTime" w:hAnsi="VNTime"/>
      <w:sz w:val="28"/>
      <w:szCs w:val="28"/>
    </w:rPr>
  </w:style>
  <w:style w:type="paragraph" w:customStyle="1" w:styleId="CHUONG">
    <w:name w:val="CHUONG"/>
    <w:basedOn w:val="TEN-CHUONG"/>
    <w:rsid w:val="009F5DF9"/>
    <w:rPr>
      <w:rFonts w:ascii=".VnTime" w:hAnsi=".VnTime"/>
    </w:rPr>
  </w:style>
  <w:style w:type="paragraph" w:customStyle="1" w:styleId="TEN-CHUONG">
    <w:name w:val="TEN-CHUONG"/>
    <w:basedOn w:val="Normal"/>
    <w:rsid w:val="009F5DF9"/>
    <w:pPr>
      <w:autoSpaceDE w:val="0"/>
      <w:autoSpaceDN w:val="0"/>
      <w:jc w:val="center"/>
    </w:pPr>
    <w:rPr>
      <w:rFonts w:ascii=".VnTimeH" w:hAnsi=".VnTimeH"/>
      <w:b/>
      <w:bCs/>
      <w:sz w:val="26"/>
      <w:szCs w:val="26"/>
    </w:rPr>
  </w:style>
  <w:style w:type="paragraph" w:styleId="NormalWeb">
    <w:name w:val="Normal (Web)"/>
    <w:basedOn w:val="Normal"/>
    <w:rsid w:val="009F5DF9"/>
    <w:pPr>
      <w:spacing w:before="100" w:beforeAutospacing="1" w:after="100" w:afterAutospacing="1"/>
    </w:pPr>
  </w:style>
  <w:style w:type="paragraph" w:styleId="CommentText">
    <w:name w:val="annotation text"/>
    <w:basedOn w:val="Normal"/>
    <w:semiHidden/>
    <w:rsid w:val="009F5DF9"/>
    <w:rPr>
      <w:rFonts w:ascii=".VnTime" w:hAnsi=".VnTime"/>
      <w:sz w:val="20"/>
      <w:szCs w:val="20"/>
    </w:rPr>
  </w:style>
  <w:style w:type="paragraph" w:styleId="CommentSubject">
    <w:name w:val="annotation subject"/>
    <w:basedOn w:val="CommentText"/>
    <w:next w:val="CommentText"/>
    <w:semiHidden/>
    <w:rsid w:val="009F5DF9"/>
    <w:rPr>
      <w:b/>
      <w:bCs/>
    </w:rPr>
  </w:style>
  <w:style w:type="paragraph" w:styleId="BalloonText">
    <w:name w:val="Balloon Text"/>
    <w:basedOn w:val="Normal"/>
    <w:semiHidden/>
    <w:rsid w:val="009F5DF9"/>
    <w:rPr>
      <w:rFonts w:ascii="Tahoma" w:hAnsi="Tahoma" w:cs="Tahoma"/>
      <w:sz w:val="16"/>
      <w:szCs w:val="16"/>
    </w:rPr>
  </w:style>
  <w:style w:type="table" w:styleId="TableGrid">
    <w:name w:val="Table Grid"/>
    <w:basedOn w:val="TableNormal"/>
    <w:rsid w:val="009F5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eu">
    <w:name w:val="dieu"/>
    <w:basedOn w:val="Normal"/>
    <w:rsid w:val="009F5DF9"/>
    <w:pPr>
      <w:widowControl w:val="0"/>
      <w:tabs>
        <w:tab w:val="num" w:pos="937"/>
      </w:tabs>
      <w:spacing w:before="120" w:line="340" w:lineRule="exact"/>
      <w:ind w:firstLine="567"/>
      <w:jc w:val="both"/>
    </w:pPr>
    <w:rPr>
      <w:rFonts w:eastAsia="Cambria"/>
      <w:b/>
      <w:bCs/>
      <w:color w:val="000000"/>
      <w:sz w:val="28"/>
      <w:szCs w:val="28"/>
      <w:lang w:val="vi-VN"/>
    </w:rPr>
  </w:style>
  <w:style w:type="paragraph" w:styleId="Header">
    <w:name w:val="header"/>
    <w:basedOn w:val="Normal"/>
    <w:link w:val="HeaderChar"/>
    <w:rsid w:val="009F5DF9"/>
    <w:pPr>
      <w:tabs>
        <w:tab w:val="center" w:pos="4320"/>
        <w:tab w:val="right" w:pos="8640"/>
      </w:tabs>
    </w:pPr>
    <w:rPr>
      <w:rFonts w:ascii=".VnTime" w:hAnsi=".VnTime"/>
      <w:sz w:val="28"/>
    </w:rPr>
  </w:style>
  <w:style w:type="character" w:customStyle="1" w:styleId="HeaderChar">
    <w:name w:val="Header Char"/>
    <w:link w:val="Header"/>
    <w:rsid w:val="00E401A0"/>
    <w:rPr>
      <w:rFonts w:ascii=".VnTime" w:hAnsi=".VnTime"/>
      <w:sz w:val="28"/>
      <w:szCs w:val="24"/>
      <w:lang w:val="en-US" w:eastAsia="en-US" w:bidi="ar-SA"/>
    </w:rPr>
  </w:style>
  <w:style w:type="character" w:customStyle="1" w:styleId="CharChar">
    <w:name w:val="Char Char"/>
    <w:rsid w:val="009F5DF9"/>
    <w:rPr>
      <w:rFonts w:ascii=".VnTime" w:hAnsi=".VnTime" w:cs=".VnTime"/>
      <w:sz w:val="28"/>
      <w:szCs w:val="28"/>
      <w:lang w:val="en-GB"/>
    </w:rPr>
  </w:style>
  <w:style w:type="paragraph" w:styleId="BodyTextIndent2">
    <w:name w:val="Body Text Indent 2"/>
    <w:basedOn w:val="Normal"/>
    <w:rsid w:val="00F00186"/>
    <w:pPr>
      <w:spacing w:after="120" w:line="480" w:lineRule="auto"/>
      <w:ind w:left="283"/>
    </w:pPr>
  </w:style>
  <w:style w:type="paragraph" w:customStyle="1" w:styleId="nddieuthan">
    <w:name w:val="nd_dieu_than"/>
    <w:basedOn w:val="Normal"/>
    <w:rsid w:val="00F00186"/>
    <w:pPr>
      <w:spacing w:before="80"/>
      <w:ind w:firstLine="720"/>
      <w:jc w:val="both"/>
    </w:pPr>
    <w:rPr>
      <w:sz w:val="28"/>
      <w:szCs w:val="20"/>
    </w:rPr>
  </w:style>
  <w:style w:type="paragraph" w:customStyle="1" w:styleId="CharCharCharCharCharChar1Char">
    <w:name w:val="Char Char Char Char Char Char1 Char"/>
    <w:basedOn w:val="Normal"/>
    <w:rsid w:val="00716F8D"/>
    <w:pPr>
      <w:pageBreakBefore/>
      <w:spacing w:before="100" w:beforeAutospacing="1" w:after="100" w:afterAutospacing="1"/>
    </w:pPr>
    <w:rPr>
      <w:rFonts w:ascii="Tahoma" w:hAnsi="Tahoma"/>
      <w:sz w:val="20"/>
      <w:szCs w:val="20"/>
    </w:rPr>
  </w:style>
  <w:style w:type="character" w:styleId="CommentReference">
    <w:name w:val="annotation reference"/>
    <w:rsid w:val="00476209"/>
    <w:rPr>
      <w:sz w:val="16"/>
      <w:szCs w:val="16"/>
    </w:rPr>
  </w:style>
  <w:style w:type="paragraph" w:styleId="FootnoteText">
    <w:name w:val="footnote text"/>
    <w:basedOn w:val="Normal"/>
    <w:link w:val="FootnoteTextChar"/>
    <w:rsid w:val="00173502"/>
    <w:pPr>
      <w:spacing w:after="200" w:line="276" w:lineRule="auto"/>
    </w:pPr>
    <w:rPr>
      <w:rFonts w:eastAsia="Arial"/>
      <w:sz w:val="20"/>
      <w:szCs w:val="20"/>
    </w:rPr>
  </w:style>
  <w:style w:type="character" w:customStyle="1" w:styleId="FootnoteTextChar">
    <w:name w:val="Footnote Text Char"/>
    <w:link w:val="FootnoteText"/>
    <w:rsid w:val="00173502"/>
    <w:rPr>
      <w:rFonts w:eastAsia="Arial"/>
      <w:lang w:eastAsia="en-US"/>
    </w:rPr>
  </w:style>
  <w:style w:type="character" w:styleId="FootnoteReference">
    <w:name w:val="footnote reference"/>
    <w:rsid w:val="00173502"/>
    <w:rPr>
      <w:vertAlign w:val="superscript"/>
    </w:rPr>
  </w:style>
  <w:style w:type="paragraph" w:styleId="EndnoteText">
    <w:name w:val="endnote text"/>
    <w:basedOn w:val="Normal"/>
    <w:link w:val="EndnoteTextChar"/>
    <w:rsid w:val="005B3382"/>
    <w:pPr>
      <w:spacing w:after="200" w:line="276" w:lineRule="auto"/>
    </w:pPr>
    <w:rPr>
      <w:rFonts w:eastAsia="Arial"/>
      <w:sz w:val="20"/>
      <w:szCs w:val="20"/>
    </w:rPr>
  </w:style>
  <w:style w:type="character" w:customStyle="1" w:styleId="EndnoteTextChar">
    <w:name w:val="Endnote Text Char"/>
    <w:link w:val="EndnoteText"/>
    <w:rsid w:val="005B3382"/>
    <w:rPr>
      <w:rFonts w:eastAsia="Arial"/>
      <w:lang w:eastAsia="en-US"/>
    </w:rPr>
  </w:style>
  <w:style w:type="character" w:styleId="EndnoteReference">
    <w:name w:val="endnote reference"/>
    <w:rsid w:val="005B33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714"/>
    <w:rPr>
      <w:sz w:val="24"/>
      <w:szCs w:val="24"/>
    </w:rPr>
  </w:style>
  <w:style w:type="paragraph" w:styleId="Heading1">
    <w:name w:val="heading 1"/>
    <w:basedOn w:val="Normal"/>
    <w:next w:val="Normal"/>
    <w:link w:val="Heading1Char"/>
    <w:qFormat/>
    <w:rsid w:val="009F5DF9"/>
    <w:pPr>
      <w:keepNext/>
      <w:autoSpaceDE w:val="0"/>
      <w:autoSpaceDN w:val="0"/>
      <w:spacing w:before="240" w:after="60"/>
      <w:outlineLvl w:val="0"/>
    </w:pPr>
    <w:rPr>
      <w:rFonts w:ascii="Univers (W1)" w:hAnsi="Univers (W1)"/>
      <w:b/>
      <w:bCs/>
      <w:kern w:val="28"/>
      <w:sz w:val="28"/>
      <w:szCs w:val="28"/>
    </w:rPr>
  </w:style>
  <w:style w:type="paragraph" w:styleId="Heading2">
    <w:name w:val="heading 2"/>
    <w:basedOn w:val="Normal"/>
    <w:qFormat/>
    <w:rsid w:val="00740714"/>
    <w:pPr>
      <w:spacing w:before="100" w:beforeAutospacing="1" w:after="100" w:afterAutospacing="1"/>
      <w:outlineLvl w:val="1"/>
    </w:pPr>
    <w:rPr>
      <w:b/>
      <w:bCs/>
      <w:sz w:val="36"/>
      <w:szCs w:val="36"/>
    </w:rPr>
  </w:style>
  <w:style w:type="paragraph" w:styleId="Heading3">
    <w:name w:val="heading 3"/>
    <w:basedOn w:val="Normal"/>
    <w:next w:val="Normal"/>
    <w:qFormat/>
    <w:rsid w:val="009F5DF9"/>
    <w:pPr>
      <w:keepNext/>
      <w:autoSpaceDE w:val="0"/>
      <w:autoSpaceDN w:val="0"/>
      <w:spacing w:before="240" w:after="60"/>
      <w:outlineLvl w:val="2"/>
    </w:pPr>
    <w:rPr>
      <w:rFonts w:ascii="CG Times (W1)" w:hAnsi="CG Times (W1)"/>
      <w:b/>
      <w:bCs/>
    </w:rPr>
  </w:style>
  <w:style w:type="paragraph" w:styleId="Heading4">
    <w:name w:val="heading 4"/>
    <w:basedOn w:val="Normal"/>
    <w:next w:val="Normal"/>
    <w:autoRedefine/>
    <w:qFormat/>
    <w:rsid w:val="009F5DF9"/>
    <w:pPr>
      <w:keepNext/>
      <w:spacing w:before="120"/>
      <w:ind w:firstLine="720"/>
      <w:jc w:val="both"/>
      <w:outlineLvl w:val="3"/>
    </w:pPr>
    <w:rPr>
      <w:b/>
      <w:sz w:val="28"/>
      <w:szCs w:val="28"/>
      <w:lang w:val="vi-VN"/>
    </w:rPr>
  </w:style>
  <w:style w:type="paragraph" w:styleId="Heading7">
    <w:name w:val="heading 7"/>
    <w:basedOn w:val="Normal"/>
    <w:next w:val="Normal"/>
    <w:qFormat/>
    <w:rsid w:val="009F5DF9"/>
    <w:pPr>
      <w:keepNext/>
      <w:autoSpaceDE w:val="0"/>
      <w:autoSpaceDN w:val="0"/>
      <w:spacing w:before="240" w:after="120"/>
      <w:ind w:firstLine="720"/>
      <w:jc w:val="both"/>
      <w:outlineLvl w:val="6"/>
    </w:pPr>
    <w:rPr>
      <w:rFonts w:ascii=".VnTimeH" w:hAnsi=".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01A0"/>
    <w:rPr>
      <w:rFonts w:ascii="Univers (W1)" w:hAnsi="Univers (W1)"/>
      <w:b/>
      <w:bCs/>
      <w:kern w:val="28"/>
      <w:sz w:val="28"/>
      <w:szCs w:val="28"/>
      <w:lang w:val="en-US" w:eastAsia="en-US" w:bidi="ar-SA"/>
    </w:rPr>
  </w:style>
  <w:style w:type="character" w:styleId="Strong">
    <w:name w:val="Strong"/>
    <w:qFormat/>
    <w:rsid w:val="00740714"/>
    <w:rPr>
      <w:b/>
      <w:bCs/>
    </w:rPr>
  </w:style>
  <w:style w:type="paragraph" w:customStyle="1" w:styleId="nd">
    <w:name w:val="nd"/>
    <w:basedOn w:val="Normal"/>
    <w:rsid w:val="00740714"/>
    <w:pPr>
      <w:overflowPunct w:val="0"/>
      <w:autoSpaceDE w:val="0"/>
      <w:autoSpaceDN w:val="0"/>
      <w:adjustRightInd w:val="0"/>
      <w:spacing w:before="120" w:line="300" w:lineRule="atLeast"/>
      <w:ind w:firstLine="567"/>
      <w:jc w:val="both"/>
      <w:textAlignment w:val="baseline"/>
    </w:pPr>
    <w:rPr>
      <w:rFonts w:ascii=".VnTime" w:hAnsi=".VnTime" w:cs=".VnTime"/>
      <w:sz w:val="26"/>
      <w:szCs w:val="26"/>
    </w:rPr>
  </w:style>
  <w:style w:type="paragraph" w:customStyle="1" w:styleId="conghoa">
    <w:name w:val="conghoa"/>
    <w:basedOn w:val="Normal"/>
    <w:rsid w:val="00740714"/>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character" w:customStyle="1" w:styleId="apple-converted-space">
    <w:name w:val="apple-converted-space"/>
    <w:basedOn w:val="DefaultParagraphFont"/>
    <w:rsid w:val="00740714"/>
  </w:style>
  <w:style w:type="paragraph" w:styleId="BodyText2">
    <w:name w:val="Body Text 2"/>
    <w:basedOn w:val="Normal"/>
    <w:link w:val="BodyText2Char"/>
    <w:rsid w:val="00740714"/>
    <w:pPr>
      <w:spacing w:before="100" w:beforeAutospacing="1" w:after="100" w:afterAutospacing="1"/>
    </w:pPr>
  </w:style>
  <w:style w:type="character" w:customStyle="1" w:styleId="BodyText2Char">
    <w:name w:val="Body Text 2 Char"/>
    <w:link w:val="BodyText2"/>
    <w:semiHidden/>
    <w:rsid w:val="00E401A0"/>
    <w:rPr>
      <w:sz w:val="24"/>
      <w:szCs w:val="24"/>
      <w:lang w:val="en-US" w:eastAsia="en-US" w:bidi="ar-SA"/>
    </w:rPr>
  </w:style>
  <w:style w:type="paragraph" w:styleId="BodyText">
    <w:name w:val="Body Text"/>
    <w:basedOn w:val="Normal"/>
    <w:link w:val="BodyTextChar"/>
    <w:rsid w:val="00740714"/>
    <w:pPr>
      <w:spacing w:before="100" w:beforeAutospacing="1" w:after="100" w:afterAutospacing="1"/>
    </w:pPr>
  </w:style>
  <w:style w:type="character" w:customStyle="1" w:styleId="BodyTextChar">
    <w:name w:val="Body Text Char"/>
    <w:link w:val="BodyText"/>
    <w:rsid w:val="00740714"/>
    <w:rPr>
      <w:sz w:val="24"/>
      <w:szCs w:val="24"/>
      <w:lang w:val="en-US" w:eastAsia="en-US" w:bidi="ar-SA"/>
    </w:rPr>
  </w:style>
  <w:style w:type="paragraph" w:customStyle="1" w:styleId="Char">
    <w:name w:val="Char"/>
    <w:basedOn w:val="Normal"/>
    <w:semiHidden/>
    <w:rsid w:val="00022D45"/>
    <w:pPr>
      <w:spacing w:after="160" w:line="240" w:lineRule="exact"/>
    </w:pPr>
    <w:rPr>
      <w:rFonts w:ascii="Arial" w:hAnsi="Arial"/>
      <w:sz w:val="22"/>
      <w:szCs w:val="22"/>
    </w:rPr>
  </w:style>
  <w:style w:type="paragraph" w:styleId="Footer">
    <w:name w:val="footer"/>
    <w:basedOn w:val="Normal"/>
    <w:link w:val="FooterChar"/>
    <w:uiPriority w:val="99"/>
    <w:rsid w:val="009F5DF9"/>
    <w:pPr>
      <w:tabs>
        <w:tab w:val="center" w:pos="4320"/>
        <w:tab w:val="right" w:pos="8640"/>
      </w:tabs>
    </w:pPr>
    <w:rPr>
      <w:rFonts w:ascii=".VnTime" w:hAnsi=".VnTime"/>
      <w:sz w:val="28"/>
    </w:rPr>
  </w:style>
  <w:style w:type="character" w:customStyle="1" w:styleId="FooterChar">
    <w:name w:val="Footer Char"/>
    <w:link w:val="Footer"/>
    <w:uiPriority w:val="99"/>
    <w:rsid w:val="00E401A0"/>
    <w:rPr>
      <w:rFonts w:ascii=".VnTime" w:hAnsi=".VnTime"/>
      <w:sz w:val="28"/>
      <w:szCs w:val="24"/>
      <w:lang w:val="en-US" w:eastAsia="en-US" w:bidi="ar-SA"/>
    </w:rPr>
  </w:style>
  <w:style w:type="character" w:styleId="PageNumber">
    <w:name w:val="page number"/>
    <w:basedOn w:val="DefaultParagraphFont"/>
    <w:rsid w:val="009F5DF9"/>
  </w:style>
  <w:style w:type="paragraph" w:customStyle="1" w:styleId="NOMAL">
    <w:name w:val="NOMAL"/>
    <w:basedOn w:val="Normal"/>
    <w:rsid w:val="009F5DF9"/>
    <w:pPr>
      <w:autoSpaceDE w:val="0"/>
      <w:autoSpaceDN w:val="0"/>
      <w:ind w:firstLine="567"/>
      <w:jc w:val="both"/>
    </w:pPr>
    <w:rPr>
      <w:rFonts w:ascii="VNTime" w:hAnsi="VNTime"/>
      <w:sz w:val="28"/>
      <w:szCs w:val="28"/>
    </w:rPr>
  </w:style>
  <w:style w:type="paragraph" w:customStyle="1" w:styleId="CHUONG">
    <w:name w:val="CHUONG"/>
    <w:basedOn w:val="TEN-CHUONG"/>
    <w:rsid w:val="009F5DF9"/>
    <w:rPr>
      <w:rFonts w:ascii=".VnTime" w:hAnsi=".VnTime"/>
    </w:rPr>
  </w:style>
  <w:style w:type="paragraph" w:customStyle="1" w:styleId="TEN-CHUONG">
    <w:name w:val="TEN-CHUONG"/>
    <w:basedOn w:val="Normal"/>
    <w:rsid w:val="009F5DF9"/>
    <w:pPr>
      <w:autoSpaceDE w:val="0"/>
      <w:autoSpaceDN w:val="0"/>
      <w:jc w:val="center"/>
    </w:pPr>
    <w:rPr>
      <w:rFonts w:ascii=".VnTimeH" w:hAnsi=".VnTimeH"/>
      <w:b/>
      <w:bCs/>
      <w:sz w:val="26"/>
      <w:szCs w:val="26"/>
    </w:rPr>
  </w:style>
  <w:style w:type="paragraph" w:styleId="NormalWeb">
    <w:name w:val="Normal (Web)"/>
    <w:basedOn w:val="Normal"/>
    <w:rsid w:val="009F5DF9"/>
    <w:pPr>
      <w:spacing w:before="100" w:beforeAutospacing="1" w:after="100" w:afterAutospacing="1"/>
    </w:pPr>
  </w:style>
  <w:style w:type="paragraph" w:styleId="CommentText">
    <w:name w:val="annotation text"/>
    <w:basedOn w:val="Normal"/>
    <w:semiHidden/>
    <w:rsid w:val="009F5DF9"/>
    <w:rPr>
      <w:rFonts w:ascii=".VnTime" w:hAnsi=".VnTime"/>
      <w:sz w:val="20"/>
      <w:szCs w:val="20"/>
    </w:rPr>
  </w:style>
  <w:style w:type="paragraph" w:styleId="CommentSubject">
    <w:name w:val="annotation subject"/>
    <w:basedOn w:val="CommentText"/>
    <w:next w:val="CommentText"/>
    <w:semiHidden/>
    <w:rsid w:val="009F5DF9"/>
    <w:rPr>
      <w:b/>
      <w:bCs/>
    </w:rPr>
  </w:style>
  <w:style w:type="paragraph" w:styleId="BalloonText">
    <w:name w:val="Balloon Text"/>
    <w:basedOn w:val="Normal"/>
    <w:semiHidden/>
    <w:rsid w:val="009F5DF9"/>
    <w:rPr>
      <w:rFonts w:ascii="Tahoma" w:hAnsi="Tahoma" w:cs="Tahoma"/>
      <w:sz w:val="16"/>
      <w:szCs w:val="16"/>
    </w:rPr>
  </w:style>
  <w:style w:type="table" w:styleId="TableGrid">
    <w:name w:val="Table Grid"/>
    <w:basedOn w:val="TableNormal"/>
    <w:rsid w:val="009F5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eu">
    <w:name w:val="dieu"/>
    <w:basedOn w:val="Normal"/>
    <w:rsid w:val="009F5DF9"/>
    <w:pPr>
      <w:widowControl w:val="0"/>
      <w:tabs>
        <w:tab w:val="num" w:pos="937"/>
      </w:tabs>
      <w:spacing w:before="120" w:line="340" w:lineRule="exact"/>
      <w:ind w:firstLine="567"/>
      <w:jc w:val="both"/>
    </w:pPr>
    <w:rPr>
      <w:rFonts w:eastAsia="Cambria"/>
      <w:b/>
      <w:bCs/>
      <w:color w:val="000000"/>
      <w:sz w:val="28"/>
      <w:szCs w:val="28"/>
      <w:lang w:val="vi-VN"/>
    </w:rPr>
  </w:style>
  <w:style w:type="paragraph" w:styleId="Header">
    <w:name w:val="header"/>
    <w:basedOn w:val="Normal"/>
    <w:link w:val="HeaderChar"/>
    <w:rsid w:val="009F5DF9"/>
    <w:pPr>
      <w:tabs>
        <w:tab w:val="center" w:pos="4320"/>
        <w:tab w:val="right" w:pos="8640"/>
      </w:tabs>
    </w:pPr>
    <w:rPr>
      <w:rFonts w:ascii=".VnTime" w:hAnsi=".VnTime"/>
      <w:sz w:val="28"/>
    </w:rPr>
  </w:style>
  <w:style w:type="character" w:customStyle="1" w:styleId="HeaderChar">
    <w:name w:val="Header Char"/>
    <w:link w:val="Header"/>
    <w:rsid w:val="00E401A0"/>
    <w:rPr>
      <w:rFonts w:ascii=".VnTime" w:hAnsi=".VnTime"/>
      <w:sz w:val="28"/>
      <w:szCs w:val="24"/>
      <w:lang w:val="en-US" w:eastAsia="en-US" w:bidi="ar-SA"/>
    </w:rPr>
  </w:style>
  <w:style w:type="character" w:customStyle="1" w:styleId="CharChar">
    <w:name w:val="Char Char"/>
    <w:rsid w:val="009F5DF9"/>
    <w:rPr>
      <w:rFonts w:ascii=".VnTime" w:hAnsi=".VnTime" w:cs=".VnTime"/>
      <w:sz w:val="28"/>
      <w:szCs w:val="28"/>
      <w:lang w:val="en-GB"/>
    </w:rPr>
  </w:style>
  <w:style w:type="paragraph" w:styleId="BodyTextIndent2">
    <w:name w:val="Body Text Indent 2"/>
    <w:basedOn w:val="Normal"/>
    <w:rsid w:val="00F00186"/>
    <w:pPr>
      <w:spacing w:after="120" w:line="480" w:lineRule="auto"/>
      <w:ind w:left="283"/>
    </w:pPr>
  </w:style>
  <w:style w:type="paragraph" w:customStyle="1" w:styleId="nddieuthan">
    <w:name w:val="nd_dieu_than"/>
    <w:basedOn w:val="Normal"/>
    <w:rsid w:val="00F00186"/>
    <w:pPr>
      <w:spacing w:before="80"/>
      <w:ind w:firstLine="720"/>
      <w:jc w:val="both"/>
    </w:pPr>
    <w:rPr>
      <w:sz w:val="28"/>
      <w:szCs w:val="20"/>
    </w:rPr>
  </w:style>
  <w:style w:type="paragraph" w:customStyle="1" w:styleId="CharCharCharCharCharChar1Char">
    <w:name w:val="Char Char Char Char Char Char1 Char"/>
    <w:basedOn w:val="Normal"/>
    <w:rsid w:val="00716F8D"/>
    <w:pPr>
      <w:pageBreakBefore/>
      <w:spacing w:before="100" w:beforeAutospacing="1" w:after="100" w:afterAutospacing="1"/>
    </w:pPr>
    <w:rPr>
      <w:rFonts w:ascii="Tahoma" w:hAnsi="Tahoma"/>
      <w:sz w:val="20"/>
      <w:szCs w:val="20"/>
    </w:rPr>
  </w:style>
  <w:style w:type="character" w:styleId="CommentReference">
    <w:name w:val="annotation reference"/>
    <w:rsid w:val="00476209"/>
    <w:rPr>
      <w:sz w:val="16"/>
      <w:szCs w:val="16"/>
    </w:rPr>
  </w:style>
  <w:style w:type="paragraph" w:styleId="FootnoteText">
    <w:name w:val="footnote text"/>
    <w:basedOn w:val="Normal"/>
    <w:link w:val="FootnoteTextChar"/>
    <w:rsid w:val="00173502"/>
    <w:pPr>
      <w:spacing w:after="200" w:line="276" w:lineRule="auto"/>
    </w:pPr>
    <w:rPr>
      <w:rFonts w:eastAsia="Arial"/>
      <w:sz w:val="20"/>
      <w:szCs w:val="20"/>
    </w:rPr>
  </w:style>
  <w:style w:type="character" w:customStyle="1" w:styleId="FootnoteTextChar">
    <w:name w:val="Footnote Text Char"/>
    <w:link w:val="FootnoteText"/>
    <w:rsid w:val="00173502"/>
    <w:rPr>
      <w:rFonts w:eastAsia="Arial"/>
      <w:lang w:eastAsia="en-US"/>
    </w:rPr>
  </w:style>
  <w:style w:type="character" w:styleId="FootnoteReference">
    <w:name w:val="footnote reference"/>
    <w:rsid w:val="00173502"/>
    <w:rPr>
      <w:vertAlign w:val="superscript"/>
    </w:rPr>
  </w:style>
  <w:style w:type="paragraph" w:styleId="EndnoteText">
    <w:name w:val="endnote text"/>
    <w:basedOn w:val="Normal"/>
    <w:link w:val="EndnoteTextChar"/>
    <w:rsid w:val="005B3382"/>
    <w:pPr>
      <w:spacing w:after="200" w:line="276" w:lineRule="auto"/>
    </w:pPr>
    <w:rPr>
      <w:rFonts w:eastAsia="Arial"/>
      <w:sz w:val="20"/>
      <w:szCs w:val="20"/>
    </w:rPr>
  </w:style>
  <w:style w:type="character" w:customStyle="1" w:styleId="EndnoteTextChar">
    <w:name w:val="Endnote Text Char"/>
    <w:link w:val="EndnoteText"/>
    <w:rsid w:val="005B3382"/>
    <w:rPr>
      <w:rFonts w:eastAsia="Arial"/>
      <w:lang w:eastAsia="en-US"/>
    </w:rPr>
  </w:style>
  <w:style w:type="character" w:styleId="EndnoteReference">
    <w:name w:val="endnote reference"/>
    <w:rsid w:val="005B3382"/>
    <w:rPr>
      <w:vertAlign w:val="superscript"/>
    </w:rPr>
  </w:style>
</w:styles>
</file>

<file path=word/webSettings.xml><?xml version="1.0" encoding="utf-8"?>
<w:webSettings xmlns:r="http://schemas.openxmlformats.org/officeDocument/2006/relationships" xmlns:w="http://schemas.openxmlformats.org/wordprocessingml/2006/main">
  <w:divs>
    <w:div w:id="217739764">
      <w:bodyDiv w:val="1"/>
      <w:marLeft w:val="0"/>
      <w:marRight w:val="0"/>
      <w:marTop w:val="0"/>
      <w:marBottom w:val="0"/>
      <w:divBdr>
        <w:top w:val="none" w:sz="0" w:space="0" w:color="auto"/>
        <w:left w:val="none" w:sz="0" w:space="0" w:color="auto"/>
        <w:bottom w:val="none" w:sz="0" w:space="0" w:color="auto"/>
        <w:right w:val="none" w:sz="0" w:space="0" w:color="auto"/>
      </w:divBdr>
    </w:div>
    <w:div w:id="318727936">
      <w:bodyDiv w:val="1"/>
      <w:marLeft w:val="0"/>
      <w:marRight w:val="0"/>
      <w:marTop w:val="0"/>
      <w:marBottom w:val="0"/>
      <w:divBdr>
        <w:top w:val="none" w:sz="0" w:space="0" w:color="auto"/>
        <w:left w:val="none" w:sz="0" w:space="0" w:color="auto"/>
        <w:bottom w:val="none" w:sz="0" w:space="0" w:color="auto"/>
        <w:right w:val="none" w:sz="0" w:space="0" w:color="auto"/>
      </w:divBdr>
    </w:div>
    <w:div w:id="476073561">
      <w:bodyDiv w:val="1"/>
      <w:marLeft w:val="0"/>
      <w:marRight w:val="0"/>
      <w:marTop w:val="0"/>
      <w:marBottom w:val="0"/>
      <w:divBdr>
        <w:top w:val="none" w:sz="0" w:space="0" w:color="auto"/>
        <w:left w:val="none" w:sz="0" w:space="0" w:color="auto"/>
        <w:bottom w:val="none" w:sz="0" w:space="0" w:color="auto"/>
        <w:right w:val="none" w:sz="0" w:space="0" w:color="auto"/>
      </w:divBdr>
    </w:div>
    <w:div w:id="556164551">
      <w:bodyDiv w:val="1"/>
      <w:marLeft w:val="0"/>
      <w:marRight w:val="0"/>
      <w:marTop w:val="0"/>
      <w:marBottom w:val="0"/>
      <w:divBdr>
        <w:top w:val="none" w:sz="0" w:space="0" w:color="auto"/>
        <w:left w:val="none" w:sz="0" w:space="0" w:color="auto"/>
        <w:bottom w:val="none" w:sz="0" w:space="0" w:color="auto"/>
        <w:right w:val="none" w:sz="0" w:space="0" w:color="auto"/>
      </w:divBdr>
    </w:div>
    <w:div w:id="1503282250">
      <w:bodyDiv w:val="1"/>
      <w:marLeft w:val="0"/>
      <w:marRight w:val="0"/>
      <w:marTop w:val="0"/>
      <w:marBottom w:val="0"/>
      <w:divBdr>
        <w:top w:val="none" w:sz="0" w:space="0" w:color="auto"/>
        <w:left w:val="none" w:sz="0" w:space="0" w:color="auto"/>
        <w:bottom w:val="none" w:sz="0" w:space="0" w:color="auto"/>
        <w:right w:val="none" w:sz="0" w:space="0" w:color="auto"/>
      </w:divBdr>
    </w:div>
    <w:div w:id="1674139311">
      <w:bodyDiv w:val="1"/>
      <w:marLeft w:val="0"/>
      <w:marRight w:val="0"/>
      <w:marTop w:val="0"/>
      <w:marBottom w:val="0"/>
      <w:divBdr>
        <w:top w:val="none" w:sz="0" w:space="0" w:color="auto"/>
        <w:left w:val="none" w:sz="0" w:space="0" w:color="auto"/>
        <w:bottom w:val="none" w:sz="0" w:space="0" w:color="auto"/>
        <w:right w:val="none" w:sz="0" w:space="0" w:color="auto"/>
      </w:divBdr>
    </w:div>
    <w:div w:id="207246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1F61E-A3CC-4837-B6B6-821DFB0CC542}"/>
</file>

<file path=customXml/itemProps2.xml><?xml version="1.0" encoding="utf-8"?>
<ds:datastoreItem xmlns:ds="http://schemas.openxmlformats.org/officeDocument/2006/customXml" ds:itemID="{45AB7FEB-AAD7-4FEF-B74A-4F2C4C508E37}"/>
</file>

<file path=customXml/itemProps3.xml><?xml version="1.0" encoding="utf-8"?>
<ds:datastoreItem xmlns:ds="http://schemas.openxmlformats.org/officeDocument/2006/customXml" ds:itemID="{B9876E4F-09DE-49E1-8801-78A192441416}"/>
</file>

<file path=customXml/itemProps4.xml><?xml version="1.0" encoding="utf-8"?>
<ds:datastoreItem xmlns:ds="http://schemas.openxmlformats.org/officeDocument/2006/customXml" ds:itemID="{0E3F4D60-4ECD-48FC-AAB6-A895BD2DBAEB}"/>
</file>

<file path=docProps/app.xml><?xml version="1.0" encoding="utf-8"?>
<Properties xmlns="http://schemas.openxmlformats.org/officeDocument/2006/extended-properties" xmlns:vt="http://schemas.openxmlformats.org/officeDocument/2006/docPropsVTypes">
  <Template>Normal</Template>
  <TotalTime>1</TotalTime>
  <Pages>15</Pages>
  <Words>4592</Words>
  <Characters>26179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CHÍNH PHỦ</vt:lpstr>
    </vt:vector>
  </TitlesOfParts>
  <Company>BTNMT-PC</Company>
  <LinksUpToDate>false</LinksUpToDate>
  <CharactersWithSpaces>30710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TUTRITUNG</dc:creator>
  <cp:lastModifiedBy>ADMIN</cp:lastModifiedBy>
  <cp:revision>5</cp:revision>
  <cp:lastPrinted>2016-08-15T03:21:00Z</cp:lastPrinted>
  <dcterms:created xsi:type="dcterms:W3CDTF">2016-10-18T01:47:00Z</dcterms:created>
  <dcterms:modified xsi:type="dcterms:W3CDTF">2016-10-18T06:21:00Z</dcterms:modified>
</cp:coreProperties>
</file>